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0957BC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4753" w14:textId="77777777" w:rsidR="00815E38" w:rsidRPr="000957B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KLASA: 007-02/22-01/01</w:t>
      </w:r>
    </w:p>
    <w:p w14:paraId="3AF11883" w14:textId="0AFD4E32" w:rsidR="00815E38" w:rsidRPr="000957B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URBROJ: 251-176-22-</w:t>
      </w:r>
      <w:r w:rsidR="00D0124C" w:rsidRPr="000957BC">
        <w:rPr>
          <w:rFonts w:ascii="Times New Roman" w:hAnsi="Times New Roman" w:cs="Times New Roman"/>
          <w:sz w:val="24"/>
          <w:szCs w:val="24"/>
        </w:rPr>
        <w:t>1</w:t>
      </w:r>
      <w:r w:rsidR="0006720B" w:rsidRPr="000957BC">
        <w:rPr>
          <w:rFonts w:ascii="Times New Roman" w:hAnsi="Times New Roman" w:cs="Times New Roman"/>
          <w:sz w:val="24"/>
          <w:szCs w:val="24"/>
        </w:rPr>
        <w:t>5</w:t>
      </w:r>
    </w:p>
    <w:p w14:paraId="4E463FDE" w14:textId="713CBDD6" w:rsidR="00815E38" w:rsidRPr="000957BC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Zagreb, </w:t>
      </w:r>
      <w:r w:rsidR="0006720B" w:rsidRPr="000957BC">
        <w:rPr>
          <w:rFonts w:ascii="Times New Roman" w:hAnsi="Times New Roman" w:cs="Times New Roman"/>
          <w:sz w:val="24"/>
          <w:szCs w:val="24"/>
        </w:rPr>
        <w:t>21.6.</w:t>
      </w:r>
      <w:r w:rsidRPr="000957BC">
        <w:rPr>
          <w:rFonts w:ascii="Times New Roman" w:hAnsi="Times New Roman" w:cs="Times New Roman"/>
          <w:sz w:val="24"/>
          <w:szCs w:val="24"/>
        </w:rPr>
        <w:t>2022.</w:t>
      </w:r>
    </w:p>
    <w:p w14:paraId="42AB959E" w14:textId="2E3DC2FA" w:rsidR="00033DB3" w:rsidRPr="000957BC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53114DE3" w:rsidR="00033DB3" w:rsidRPr="000957BC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0957BC">
        <w:rPr>
          <w:rFonts w:ascii="Times New Roman" w:hAnsi="Times New Roman" w:cs="Times New Roman"/>
          <w:b/>
          <w:sz w:val="24"/>
          <w:szCs w:val="24"/>
        </w:rPr>
        <w:t>1</w:t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>2</w:t>
      </w:r>
      <w:r w:rsidR="00E15463" w:rsidRPr="000957BC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>21.6.</w:t>
      </w:r>
      <w:r w:rsidR="00815E38" w:rsidRPr="000957BC">
        <w:rPr>
          <w:rFonts w:ascii="Times New Roman" w:hAnsi="Times New Roman" w:cs="Times New Roman"/>
          <w:b/>
          <w:sz w:val="24"/>
          <w:szCs w:val="24"/>
        </w:rPr>
        <w:t>2022.</w:t>
      </w:r>
    </w:p>
    <w:p w14:paraId="11B6D983" w14:textId="77777777" w:rsidR="00033DB3" w:rsidRPr="000957BC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6519739F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9E1B04" w:rsidRPr="000957BC">
        <w:rPr>
          <w:rFonts w:ascii="Times New Roman" w:hAnsi="Times New Roman" w:cs="Times New Roman"/>
          <w:sz w:val="24"/>
          <w:szCs w:val="24"/>
        </w:rPr>
        <w:t>1</w:t>
      </w:r>
      <w:r w:rsidR="0006720B" w:rsidRPr="000957BC">
        <w:rPr>
          <w:rFonts w:ascii="Times New Roman" w:hAnsi="Times New Roman" w:cs="Times New Roman"/>
          <w:sz w:val="24"/>
          <w:szCs w:val="24"/>
        </w:rPr>
        <w:t>8</w:t>
      </w:r>
      <w:r w:rsidRPr="000957BC">
        <w:rPr>
          <w:rFonts w:ascii="Times New Roman" w:hAnsi="Times New Roman" w:cs="Times New Roman"/>
          <w:sz w:val="24"/>
          <w:szCs w:val="24"/>
        </w:rPr>
        <w:t>,</w:t>
      </w:r>
      <w:r w:rsidR="001A7E37" w:rsidRPr="000957BC">
        <w:rPr>
          <w:rFonts w:ascii="Times New Roman" w:hAnsi="Times New Roman" w:cs="Times New Roman"/>
          <w:sz w:val="24"/>
          <w:szCs w:val="24"/>
        </w:rPr>
        <w:t>0</w:t>
      </w:r>
      <w:r w:rsidRPr="000957BC">
        <w:rPr>
          <w:rFonts w:ascii="Times New Roman" w:hAnsi="Times New Roman" w:cs="Times New Roman"/>
          <w:sz w:val="24"/>
          <w:szCs w:val="24"/>
        </w:rPr>
        <w:t>0</w:t>
      </w:r>
    </w:p>
    <w:p w14:paraId="100F2167" w14:textId="06193248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0957BC">
        <w:rPr>
          <w:rFonts w:ascii="Times New Roman" w:hAnsi="Times New Roman" w:cs="Times New Roman"/>
          <w:sz w:val="24"/>
          <w:szCs w:val="24"/>
        </w:rPr>
        <w:t xml:space="preserve">Višnja Dianežević, Ivana </w:t>
      </w:r>
      <w:proofErr w:type="spellStart"/>
      <w:r w:rsidRPr="000957BC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0957BC">
        <w:rPr>
          <w:rFonts w:ascii="Times New Roman" w:hAnsi="Times New Roman" w:cs="Times New Roman"/>
          <w:sz w:val="24"/>
          <w:szCs w:val="24"/>
        </w:rPr>
        <w:t>, Marija Dianežević</w:t>
      </w:r>
      <w:r w:rsidR="00815E38" w:rsidRPr="000957BC">
        <w:rPr>
          <w:rFonts w:ascii="Times New Roman" w:hAnsi="Times New Roman" w:cs="Times New Roman"/>
          <w:sz w:val="24"/>
          <w:szCs w:val="24"/>
        </w:rPr>
        <w:t>, Davor Radić</w:t>
      </w:r>
      <w:r w:rsidR="00D0124C" w:rsidRPr="000957BC">
        <w:rPr>
          <w:rFonts w:ascii="Times New Roman" w:hAnsi="Times New Roman" w:cs="Times New Roman"/>
          <w:sz w:val="24"/>
          <w:szCs w:val="24"/>
        </w:rPr>
        <w:t xml:space="preserve">, Drago </w:t>
      </w:r>
      <w:proofErr w:type="spellStart"/>
      <w:r w:rsidR="00D0124C" w:rsidRPr="000957BC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D0124C" w:rsidRPr="0009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4C" w:rsidRPr="000957BC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00D0124C" w:rsidRPr="000957BC">
        <w:rPr>
          <w:rFonts w:ascii="Times New Roman" w:hAnsi="Times New Roman" w:cs="Times New Roman"/>
          <w:sz w:val="24"/>
          <w:szCs w:val="24"/>
        </w:rPr>
        <w:t xml:space="preserve">, </w:t>
      </w:r>
      <w:r w:rsidR="0006720B" w:rsidRPr="000957BC">
        <w:rPr>
          <w:rFonts w:ascii="Times New Roman" w:hAnsi="Times New Roman" w:cs="Times New Roman"/>
          <w:sz w:val="24"/>
          <w:szCs w:val="24"/>
        </w:rPr>
        <w:t>Marija Luković, Zvonimir Bulić</w:t>
      </w:r>
    </w:p>
    <w:p w14:paraId="2F812A89" w14:textId="77777777" w:rsidR="00033DB3" w:rsidRPr="000957B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0FAAA04B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0957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AC6526" w14:textId="128810FE" w:rsidR="00033DB3" w:rsidRPr="000957BC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0957BC">
        <w:rPr>
          <w:rFonts w:ascii="Times New Roman" w:hAnsi="Times New Roman" w:cs="Times New Roman"/>
          <w:sz w:val="24"/>
          <w:szCs w:val="24"/>
        </w:rPr>
        <w:t>an ravnatelj Vatroslav Gabrić</w:t>
      </w:r>
      <w:r w:rsidR="009871F4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06720B" w:rsidRPr="000957BC">
        <w:rPr>
          <w:rFonts w:ascii="Times New Roman" w:hAnsi="Times New Roman" w:cs="Times New Roman"/>
          <w:sz w:val="24"/>
          <w:szCs w:val="24"/>
        </w:rPr>
        <w:t>i tajnica Monika Sakoman, zapisničar</w:t>
      </w:r>
    </w:p>
    <w:p w14:paraId="7EB13FDD" w14:textId="77777777" w:rsidR="00033DB3" w:rsidRPr="000957B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50D2CBDE" w:rsidR="00577211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0957BC">
        <w:rPr>
          <w:rFonts w:ascii="Times New Roman" w:hAnsi="Times New Roman" w:cs="Times New Roman"/>
          <w:sz w:val="24"/>
          <w:szCs w:val="24"/>
        </w:rPr>
        <w:t>predsjedni</w:t>
      </w:r>
      <w:r w:rsidR="003927C0" w:rsidRPr="000957BC">
        <w:rPr>
          <w:rFonts w:ascii="Times New Roman" w:hAnsi="Times New Roman" w:cs="Times New Roman"/>
          <w:sz w:val="24"/>
          <w:szCs w:val="24"/>
        </w:rPr>
        <w:t>ca</w:t>
      </w:r>
      <w:r w:rsidR="00230B3A" w:rsidRPr="000957BC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0957BC">
        <w:rPr>
          <w:rFonts w:ascii="Times New Roman" w:hAnsi="Times New Roman" w:cs="Times New Roman"/>
          <w:sz w:val="24"/>
          <w:szCs w:val="24"/>
        </w:rPr>
        <w:t>Višnja Dianežević</w:t>
      </w:r>
      <w:r w:rsidRPr="000957BC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0957BC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F413B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0957BC">
        <w:rPr>
          <w:rFonts w:ascii="Times New Roman" w:hAnsi="Times New Roman" w:cs="Times New Roman"/>
          <w:b/>
          <w:sz w:val="24"/>
          <w:szCs w:val="24"/>
        </w:rPr>
        <w:t>7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0957BC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0957BC">
        <w:rPr>
          <w:rFonts w:ascii="Times New Roman" w:hAnsi="Times New Roman" w:cs="Times New Roman"/>
          <w:b/>
          <w:sz w:val="24"/>
          <w:szCs w:val="24"/>
        </w:rPr>
        <w:t>a</w:t>
      </w:r>
      <w:r w:rsidRPr="000957BC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6F307905" w14:textId="77777777" w:rsidR="001D5879" w:rsidRPr="000957BC" w:rsidRDefault="001D5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AB08" w14:textId="55F91DAF" w:rsidR="00033DB3" w:rsidRPr="000957BC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209596F7" w14:textId="77777777" w:rsidR="0006720B" w:rsidRPr="000957BC" w:rsidRDefault="0006720B" w:rsidP="0006720B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Usvajanje zapisnika 11. sjednice Školskog odbora održane 24.  svibnja 2022.</w:t>
      </w:r>
    </w:p>
    <w:p w14:paraId="25CD52BB" w14:textId="77777777" w:rsidR="0006720B" w:rsidRPr="000957BC" w:rsidRDefault="0006720B" w:rsidP="0006720B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Prijedlog Pravilnika o postupku unutarnjeg prijavljivanja nepravilnosti i postupku imenovanja povjerljive osobe i njezina zamjenika</w:t>
      </w:r>
    </w:p>
    <w:p w14:paraId="50EB90F8" w14:textId="77777777" w:rsidR="0006720B" w:rsidRPr="000957BC" w:rsidRDefault="0006720B" w:rsidP="0006720B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Prijedlog Pravilnika o ostvarivanju i korištenju vlastitih prihoda i donacija</w:t>
      </w:r>
    </w:p>
    <w:p w14:paraId="78256D68" w14:textId="77777777" w:rsidR="0006720B" w:rsidRPr="000957BC" w:rsidRDefault="0006720B" w:rsidP="0006720B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0DE53998" w14:textId="51DDC3C7" w:rsidR="004B05A3" w:rsidRPr="000957BC" w:rsidRDefault="004B05A3" w:rsidP="004B05A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493BB400" w14:textId="77777777" w:rsidR="004B05A3" w:rsidRPr="000957BC" w:rsidRDefault="004B05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F8A11E" w14:textId="7AC752AD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Predloženi dnevni</w:t>
      </w:r>
      <w:r w:rsidR="00D632A1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0957BC">
        <w:rPr>
          <w:rFonts w:ascii="Times New Roman" w:hAnsi="Times New Roman" w:cs="Times New Roman"/>
          <w:sz w:val="24"/>
          <w:szCs w:val="24"/>
        </w:rPr>
        <w:t>red</w:t>
      </w:r>
      <w:r w:rsidR="00E73A20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9871F4" w:rsidRPr="000957BC">
        <w:rPr>
          <w:rFonts w:ascii="Times New Roman" w:hAnsi="Times New Roman" w:cs="Times New Roman"/>
          <w:sz w:val="24"/>
          <w:szCs w:val="24"/>
        </w:rPr>
        <w:t>prihvaćen je jednoglasno</w:t>
      </w:r>
      <w:r w:rsidR="009871F4" w:rsidRPr="000957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71F4" w:rsidRPr="000957BC">
        <w:rPr>
          <w:rFonts w:ascii="Times New Roman" w:hAnsi="Times New Roman" w:cs="Times New Roman"/>
          <w:sz w:val="24"/>
          <w:szCs w:val="24"/>
        </w:rPr>
        <w:t>(</w:t>
      </w:r>
      <w:r w:rsidR="0086797F" w:rsidRPr="000957BC">
        <w:rPr>
          <w:rFonts w:ascii="Times New Roman" w:hAnsi="Times New Roman" w:cs="Times New Roman"/>
          <w:sz w:val="24"/>
          <w:szCs w:val="24"/>
        </w:rPr>
        <w:t xml:space="preserve">7 </w:t>
      </w:r>
      <w:r w:rsidRPr="000957BC">
        <w:rPr>
          <w:rFonts w:ascii="Times New Roman" w:hAnsi="Times New Roman" w:cs="Times New Roman"/>
          <w:sz w:val="24"/>
          <w:szCs w:val="24"/>
        </w:rPr>
        <w:t>glas</w:t>
      </w:r>
      <w:r w:rsidR="00815E38" w:rsidRPr="000957BC">
        <w:rPr>
          <w:rFonts w:ascii="Times New Roman" w:hAnsi="Times New Roman" w:cs="Times New Roman"/>
          <w:sz w:val="24"/>
          <w:szCs w:val="24"/>
        </w:rPr>
        <w:t>ov</w:t>
      </w:r>
      <w:r w:rsidRPr="000957BC">
        <w:rPr>
          <w:rFonts w:ascii="Times New Roman" w:hAnsi="Times New Roman" w:cs="Times New Roman"/>
          <w:sz w:val="24"/>
          <w:szCs w:val="24"/>
        </w:rPr>
        <w:t xml:space="preserve">a „za“) te se prelazi na raspravu po pojedinim točkama. </w:t>
      </w:r>
    </w:p>
    <w:p w14:paraId="7D49B79D" w14:textId="77777777" w:rsidR="00033DB3" w:rsidRPr="000957BC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3256FD" w14:textId="04AFF8C7" w:rsidR="00616AAE" w:rsidRPr="000957BC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>Usvajanje zapisnika 11. sjednice Školskog odbora održane 24.  svibnja 2022</w:t>
      </w:r>
    </w:p>
    <w:p w14:paraId="311CF903" w14:textId="1BE8E72B" w:rsidR="0006720B" w:rsidRPr="000957BC" w:rsidRDefault="0006720B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90C7E" w14:textId="38B1D867" w:rsidR="00230B3A" w:rsidRPr="000957BC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  <w:r w:rsidR="00616AAE" w:rsidRPr="0009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015E" w14:textId="05D3F592" w:rsidR="00D54CAA" w:rsidRPr="000957BC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 w:rsidRPr="000957BC">
        <w:rPr>
          <w:rFonts w:ascii="Times New Roman" w:hAnsi="Times New Roman" w:cs="Times New Roman"/>
          <w:sz w:val="24"/>
          <w:szCs w:val="24"/>
        </w:rPr>
        <w:t>Č</w:t>
      </w:r>
      <w:r w:rsidRPr="000957BC">
        <w:rPr>
          <w:rFonts w:ascii="Times New Roman" w:hAnsi="Times New Roman" w:cs="Times New Roman"/>
          <w:sz w:val="24"/>
          <w:szCs w:val="24"/>
        </w:rPr>
        <w:t>lanovi Školskog odbora</w:t>
      </w:r>
      <w:r w:rsidR="002A5D5B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Pr="000957BC">
        <w:rPr>
          <w:rFonts w:ascii="Times New Roman" w:hAnsi="Times New Roman" w:cs="Times New Roman"/>
          <w:sz w:val="24"/>
          <w:szCs w:val="24"/>
        </w:rPr>
        <w:t xml:space="preserve">jednoglasno su </w:t>
      </w:r>
      <w:r w:rsidR="00230B3A" w:rsidRPr="000957BC">
        <w:rPr>
          <w:rFonts w:ascii="Times New Roman" w:hAnsi="Times New Roman" w:cs="Times New Roman"/>
          <w:sz w:val="24"/>
          <w:szCs w:val="24"/>
        </w:rPr>
        <w:t>usvojili zapisnik</w:t>
      </w:r>
      <w:r w:rsidR="007C43B0" w:rsidRPr="000957BC">
        <w:rPr>
          <w:rFonts w:ascii="Times New Roman" w:hAnsi="Times New Roman" w:cs="Times New Roman"/>
          <w:sz w:val="24"/>
          <w:szCs w:val="24"/>
        </w:rPr>
        <w:t>.</w:t>
      </w:r>
      <w:r w:rsidR="00230B3A" w:rsidRPr="0009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10DD" w14:textId="77777777" w:rsidR="000D688C" w:rsidRPr="000957BC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624A" w14:textId="242AE602" w:rsidR="00B106C2" w:rsidRPr="000957BC" w:rsidRDefault="00E15463" w:rsidP="00D012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7BC">
        <w:rPr>
          <w:rFonts w:ascii="Times New Roman" w:hAnsi="Times New Roman" w:cs="Times New Roman"/>
          <w:b/>
          <w:sz w:val="24"/>
          <w:szCs w:val="24"/>
        </w:rPr>
        <w:tab/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>Prijedlog Pravilnika o postupku unutarnjeg prijavljivanja nepravilnosti i postupku imenovanja povjerljive osobe i njezina zamjenika</w:t>
      </w:r>
    </w:p>
    <w:p w14:paraId="7EEE45C3" w14:textId="379A628C" w:rsidR="0086797F" w:rsidRPr="000957BC" w:rsidRDefault="004C34DB" w:rsidP="002B736C">
      <w:pPr>
        <w:suppressAutoHyphens w:val="0"/>
        <w:spacing w:after="12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Predsjednica Školskog odbora daje riječ</w:t>
      </w:r>
      <w:r w:rsidR="007227BE">
        <w:rPr>
          <w:rFonts w:ascii="Times New Roman" w:hAnsi="Times New Roman" w:cs="Times New Roman"/>
          <w:sz w:val="24"/>
          <w:szCs w:val="24"/>
        </w:rPr>
        <w:t xml:space="preserve"> tajnici</w:t>
      </w:r>
      <w:r w:rsidRPr="000957BC">
        <w:rPr>
          <w:rFonts w:ascii="Times New Roman" w:hAnsi="Times New Roman" w:cs="Times New Roman"/>
          <w:sz w:val="24"/>
          <w:szCs w:val="24"/>
        </w:rPr>
        <w:t xml:space="preserve">. </w:t>
      </w:r>
      <w:r w:rsidR="0086797F" w:rsidRPr="000957BC">
        <w:rPr>
          <w:rFonts w:ascii="Times New Roman" w:hAnsi="Times New Roman" w:cs="Times New Roman"/>
          <w:sz w:val="24"/>
          <w:szCs w:val="24"/>
        </w:rPr>
        <w:t>Tajnica</w:t>
      </w:r>
      <w:r w:rsidRPr="000957BC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00100416" w:rsidRPr="000957BC">
        <w:rPr>
          <w:rFonts w:ascii="Times New Roman" w:hAnsi="Times New Roman" w:cs="Times New Roman"/>
          <w:sz w:val="24"/>
          <w:szCs w:val="24"/>
        </w:rPr>
        <w:t>Tajnica</w:t>
      </w:r>
      <w:r w:rsidRPr="000957BC">
        <w:rPr>
          <w:rFonts w:ascii="Times New Roman" w:hAnsi="Times New Roman" w:cs="Times New Roman"/>
          <w:sz w:val="24"/>
          <w:szCs w:val="24"/>
        </w:rPr>
        <w:t xml:space="preserve"> navodi </w:t>
      </w:r>
      <w:r w:rsidR="00E6141F" w:rsidRPr="000957BC">
        <w:rPr>
          <w:rFonts w:ascii="Times New Roman" w:hAnsi="Times New Roman" w:cs="Times New Roman"/>
          <w:sz w:val="24"/>
          <w:szCs w:val="24"/>
        </w:rPr>
        <w:t xml:space="preserve">da </w:t>
      </w:r>
      <w:r w:rsidR="002B736C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A3150F" w:rsidRPr="000957BC">
        <w:rPr>
          <w:rFonts w:ascii="Times New Roman" w:hAnsi="Times New Roman" w:cs="Times New Roman"/>
          <w:sz w:val="24"/>
          <w:szCs w:val="24"/>
        </w:rPr>
        <w:t>je 23. travnja 2022. na snagu stupio</w:t>
      </w:r>
      <w:r w:rsidR="007227BE">
        <w:rPr>
          <w:rFonts w:ascii="Times New Roman" w:hAnsi="Times New Roman" w:cs="Times New Roman"/>
          <w:sz w:val="24"/>
          <w:szCs w:val="24"/>
        </w:rPr>
        <w:t xml:space="preserve"> novi</w:t>
      </w:r>
      <w:r w:rsidR="00A3150F" w:rsidRPr="000957BC">
        <w:rPr>
          <w:rFonts w:ascii="Times New Roman" w:hAnsi="Times New Roman" w:cs="Times New Roman"/>
          <w:sz w:val="24"/>
          <w:szCs w:val="24"/>
        </w:rPr>
        <w:t xml:space="preserve"> Zakon o zaštiti prijavitelja nepravilnosti prema kojem je poslodavac dužan općim aktom urediti postupak unutarnjeg prijavljivanja nepravilnosti i postupak imenovanja povjerljive osobe i njezina zamjenika. Pravilnikom se propisuje zaštita osoba koje prijavljuju nepravilnosti koje su obuhvaćene područjima primjene propisanim Zakonom – javna nabava, financijske usluge, zaštita okoliša, javno zdravlje, zaštita privatnosti i osobnih podataka te sigurnost mrežnih i informacijskih sustava i </w:t>
      </w:r>
      <w:r w:rsidR="00A3150F" w:rsidRPr="000957BC">
        <w:rPr>
          <w:rFonts w:ascii="Times New Roman" w:hAnsi="Times New Roman" w:cs="Times New Roman"/>
          <w:sz w:val="24"/>
          <w:szCs w:val="24"/>
        </w:rPr>
        <w:lastRenderedPageBreak/>
        <w:t xml:space="preserve">druga navedena Zakonom. </w:t>
      </w:r>
      <w:r w:rsidR="00DC182D" w:rsidRPr="000957BC">
        <w:rPr>
          <w:rFonts w:ascii="Times New Roman" w:hAnsi="Times New Roman" w:cs="Times New Roman"/>
          <w:sz w:val="24"/>
          <w:szCs w:val="24"/>
        </w:rPr>
        <w:t>Prijavitelj nepravilnosti je fizička osoba koja prijavljuje ili javno razotkriva nepravilnosti o kojima je saznala u svom radnom okruženju</w:t>
      </w:r>
      <w:r w:rsidR="0086797F" w:rsidRPr="000957BC">
        <w:rPr>
          <w:rFonts w:ascii="Times New Roman" w:hAnsi="Times New Roman" w:cs="Times New Roman"/>
          <w:sz w:val="24"/>
          <w:szCs w:val="24"/>
        </w:rPr>
        <w:t>. U roku od mjesec dana moramo imenovati povjerljivu osobu prema</w:t>
      </w:r>
      <w:r w:rsidR="00100416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7227BE">
        <w:rPr>
          <w:rFonts w:ascii="Times New Roman" w:hAnsi="Times New Roman" w:cs="Times New Roman"/>
          <w:sz w:val="24"/>
          <w:szCs w:val="24"/>
        </w:rPr>
        <w:t xml:space="preserve">prijedlogu </w:t>
      </w:r>
      <w:r w:rsidR="000957BC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100416" w:rsidRPr="000957BC">
        <w:rPr>
          <w:rFonts w:ascii="Times New Roman" w:hAnsi="Times New Roman" w:cs="Times New Roman"/>
          <w:sz w:val="24"/>
          <w:szCs w:val="24"/>
        </w:rPr>
        <w:t>Pravilnik</w:t>
      </w:r>
      <w:r w:rsidR="007227BE">
        <w:rPr>
          <w:rFonts w:ascii="Times New Roman" w:hAnsi="Times New Roman" w:cs="Times New Roman"/>
          <w:sz w:val="24"/>
          <w:szCs w:val="24"/>
        </w:rPr>
        <w:t xml:space="preserve">a kojeg sad usvajamo. </w:t>
      </w:r>
      <w:r w:rsidR="00100416" w:rsidRPr="000957BC">
        <w:rPr>
          <w:rFonts w:ascii="Times New Roman" w:hAnsi="Times New Roman" w:cs="Times New Roman"/>
          <w:sz w:val="24"/>
          <w:szCs w:val="24"/>
        </w:rPr>
        <w:t>P</w:t>
      </w:r>
      <w:r w:rsidR="0086797F" w:rsidRPr="000957BC">
        <w:rPr>
          <w:rFonts w:ascii="Times New Roman" w:hAnsi="Times New Roman" w:cs="Times New Roman"/>
          <w:sz w:val="24"/>
          <w:szCs w:val="24"/>
        </w:rPr>
        <w:t>ovjerljiva osoba je fizička osoba zaposlena kod poslodavca ili treća fizička osoba imenovana od strane poslodavca radi zaprimanja prijava nepravilnosti, komunikacije s prijaviteljem i vođenja postupka zaštite u vezi s prijavom nepravilnosti</w:t>
      </w:r>
      <w:r w:rsidR="00100416" w:rsidRPr="00095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0B5BD" w14:textId="42704EAD" w:rsidR="004C34DB" w:rsidRPr="000957BC" w:rsidRDefault="00D0124C" w:rsidP="00D0124C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Nakon provedene rasprave, p</w:t>
      </w:r>
      <w:r w:rsidR="004C34DB" w:rsidRPr="000957BC">
        <w:rPr>
          <w:rFonts w:ascii="Times New Roman" w:hAnsi="Times New Roman" w:cs="Times New Roman"/>
          <w:sz w:val="24"/>
          <w:szCs w:val="24"/>
        </w:rPr>
        <w:t xml:space="preserve">redsjednica Školskog odbora daje prijedlog na glasanje. </w:t>
      </w:r>
    </w:p>
    <w:p w14:paraId="7A22925C" w14:textId="64ED8CAB" w:rsidR="004C34DB" w:rsidRPr="000957BC" w:rsidRDefault="004C34DB" w:rsidP="0006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Članovi Školskog odbora su dizanjem ruku potvrdili suglasnost i jednoglasno se donosi </w:t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>Pravilnik o postupku unutarnjeg prijavljivanja nepravilnosti i postupku imenovanja povjerljive osobe i njezina zamjenika</w:t>
      </w:r>
      <w:r w:rsidR="007227BE">
        <w:rPr>
          <w:rFonts w:ascii="Times New Roman" w:hAnsi="Times New Roman" w:cs="Times New Roman"/>
          <w:b/>
          <w:sz w:val="24"/>
          <w:szCs w:val="24"/>
        </w:rPr>
        <w:t>.</w:t>
      </w:r>
    </w:p>
    <w:p w14:paraId="1701AE39" w14:textId="77777777" w:rsidR="0006720B" w:rsidRPr="000957BC" w:rsidRDefault="0006720B" w:rsidP="000672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45146" w14:textId="7C6136B0" w:rsidR="008C3F0F" w:rsidRPr="000957BC" w:rsidRDefault="008C3F0F" w:rsidP="008C3F0F">
      <w:pPr>
        <w:suppressAutoHyphens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>Prijedlog Pravilnika o ostvarivanju i korištenju vlastitih prihoda i donacija</w:t>
      </w:r>
    </w:p>
    <w:p w14:paraId="78B91518" w14:textId="0BF19771" w:rsidR="00902D6D" w:rsidRPr="000957BC" w:rsidRDefault="008C3F0F" w:rsidP="00F10BC6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007227BE">
        <w:rPr>
          <w:rFonts w:ascii="Times New Roman" w:hAnsi="Times New Roman" w:cs="Times New Roman"/>
          <w:sz w:val="24"/>
          <w:szCs w:val="24"/>
        </w:rPr>
        <w:t>tajnici</w:t>
      </w:r>
      <w:r w:rsidRPr="000957BC">
        <w:rPr>
          <w:rFonts w:ascii="Times New Roman" w:hAnsi="Times New Roman" w:cs="Times New Roman"/>
          <w:sz w:val="24"/>
          <w:szCs w:val="24"/>
        </w:rPr>
        <w:t xml:space="preserve">. </w:t>
      </w:r>
      <w:r w:rsidR="007227BE">
        <w:rPr>
          <w:rFonts w:ascii="Times New Roman" w:hAnsi="Times New Roman" w:cs="Times New Roman"/>
          <w:sz w:val="24"/>
          <w:szCs w:val="24"/>
        </w:rPr>
        <w:t xml:space="preserve">Tajnica </w:t>
      </w:r>
      <w:r w:rsidRPr="000957BC">
        <w:rPr>
          <w:rFonts w:ascii="Times New Roman" w:hAnsi="Times New Roman" w:cs="Times New Roman"/>
          <w:sz w:val="24"/>
          <w:szCs w:val="24"/>
        </w:rPr>
        <w:t xml:space="preserve">daje uvodno obrazloženje po točki dnevnog reda. </w:t>
      </w:r>
      <w:r w:rsidR="00DC182D" w:rsidRPr="000957BC">
        <w:rPr>
          <w:rFonts w:ascii="Times New Roman" w:hAnsi="Times New Roman" w:cs="Times New Roman"/>
          <w:sz w:val="24"/>
          <w:szCs w:val="24"/>
        </w:rPr>
        <w:t>Pravilnikom se propisuju  materijalna i procesna pitanja u pogledu ostvarivanja i raspolaganja vlastitim prihodima.</w:t>
      </w:r>
      <w:r w:rsidR="00CF25AA">
        <w:rPr>
          <w:rFonts w:ascii="Times New Roman" w:hAnsi="Times New Roman" w:cs="Times New Roman"/>
          <w:sz w:val="24"/>
          <w:szCs w:val="24"/>
        </w:rPr>
        <w:t xml:space="preserve"> </w:t>
      </w:r>
      <w:r w:rsidR="00DC182D" w:rsidRPr="000957BC">
        <w:rPr>
          <w:rFonts w:ascii="Times New Roman" w:hAnsi="Times New Roman" w:cs="Times New Roman"/>
          <w:sz w:val="24"/>
          <w:szCs w:val="24"/>
        </w:rPr>
        <w:t>Odredbe Pravilnika ne odnose se na sredstva državnog proračuna, Grada, namjenske prihode od sufinanciranja, tekuće donacije ostalih subjekata izvan proračuna te tekuće pomoći u okviru projekata.</w:t>
      </w:r>
      <w:r w:rsidR="00CF25AA">
        <w:rPr>
          <w:rFonts w:ascii="Times New Roman" w:hAnsi="Times New Roman" w:cs="Times New Roman"/>
          <w:sz w:val="24"/>
          <w:szCs w:val="24"/>
        </w:rPr>
        <w:t xml:space="preserve"> </w:t>
      </w:r>
      <w:r w:rsidR="00902D6D" w:rsidRPr="000957BC">
        <w:rPr>
          <w:rFonts w:ascii="Times New Roman" w:hAnsi="Times New Roman" w:cs="Times New Roman"/>
          <w:sz w:val="24"/>
          <w:szCs w:val="24"/>
        </w:rPr>
        <w:t xml:space="preserve">Od vlastitih prihoda imamo sredstva od najma prostora, sredstva zadruge i eventualne donacije. </w:t>
      </w:r>
    </w:p>
    <w:p w14:paraId="2EF9869D" w14:textId="3F9D1675" w:rsidR="00CF25AA" w:rsidRPr="000957BC" w:rsidRDefault="00CF25AA" w:rsidP="0006720B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provedene rasprave, </w:t>
      </w:r>
      <w:r w:rsidRPr="000957BC">
        <w:rPr>
          <w:rFonts w:ascii="Times New Roman" w:hAnsi="Times New Roman" w:cs="Times New Roman"/>
          <w:sz w:val="24"/>
          <w:szCs w:val="24"/>
        </w:rPr>
        <w:t>predsjednica Školskog odbora daje prijedlog na glasanje.</w:t>
      </w:r>
    </w:p>
    <w:p w14:paraId="25CF6FC8" w14:textId="432DAC88" w:rsidR="00B04633" w:rsidRPr="000957BC" w:rsidRDefault="00B04633" w:rsidP="008C3F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Članovi Školskog odbora su dizanjem ruku potvrdili suglasnost i jednoglasno se donosi </w:t>
      </w:r>
      <w:r w:rsidR="0006720B" w:rsidRPr="000957BC">
        <w:rPr>
          <w:rFonts w:ascii="Times New Roman" w:hAnsi="Times New Roman" w:cs="Times New Roman"/>
          <w:b/>
          <w:sz w:val="24"/>
          <w:szCs w:val="24"/>
        </w:rPr>
        <w:t>Pravilnik o ostvarivanju i korištenju vlastitih prihoda i donacija</w:t>
      </w:r>
      <w:r w:rsidR="00CF25AA">
        <w:rPr>
          <w:rFonts w:ascii="Times New Roman" w:hAnsi="Times New Roman" w:cs="Times New Roman"/>
          <w:b/>
          <w:sz w:val="24"/>
          <w:szCs w:val="24"/>
        </w:rPr>
        <w:t>.</w:t>
      </w:r>
    </w:p>
    <w:p w14:paraId="217EAA3C" w14:textId="77777777" w:rsidR="00B152F9" w:rsidRPr="000957BC" w:rsidRDefault="00B152F9" w:rsidP="00B152F9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</w:p>
    <w:p w14:paraId="2BE02AD9" w14:textId="386C82A6" w:rsidR="00456372" w:rsidRPr="000957BC" w:rsidRDefault="00456372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7B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06720B" w:rsidRPr="000957B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80B3C" w:rsidRPr="000957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79" w:rsidRPr="0009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7BC">
        <w:rPr>
          <w:rFonts w:ascii="Times New Roman" w:hAnsi="Times New Roman" w:cs="Times New Roman"/>
          <w:b/>
          <w:sz w:val="24"/>
          <w:szCs w:val="24"/>
        </w:rPr>
        <w:t>Pitanja i prijedlozi</w:t>
      </w:r>
    </w:p>
    <w:p w14:paraId="35DCEEC0" w14:textId="77C00A6C" w:rsidR="00EB5FA2" w:rsidRPr="000957BC" w:rsidRDefault="00EB5FA2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CC6CD" w14:textId="517BF6E4" w:rsidR="00EB5FA2" w:rsidRPr="000957BC" w:rsidRDefault="00EB5FA2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 xml:space="preserve">Danas se održala svečanost na kojima su podijeljene nagrade za učenike koji su sudjelovali na prvenstvima i natjecanjima. Ove godine smo imali puno učenika koji su sudjelovali na državnim natjecanjima i potrebno je motivirati učenike i pohvaliti ih za izniman trud. </w:t>
      </w:r>
    </w:p>
    <w:p w14:paraId="1BBB6BA9" w14:textId="001DFC47" w:rsidR="00EB5FA2" w:rsidRPr="000957BC" w:rsidRDefault="00EB5FA2" w:rsidP="00CD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2100A" w14:textId="7C71F525" w:rsidR="00A67AF6" w:rsidRPr="000957BC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57BC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0957BC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2E9C558E" w:rsidR="00033DB3" w:rsidRPr="000957BC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Preds</w:t>
      </w:r>
      <w:r w:rsidR="009E1B04" w:rsidRPr="000957BC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976B64" w:rsidRPr="000957BC">
        <w:rPr>
          <w:rFonts w:ascii="Times New Roman" w:hAnsi="Times New Roman" w:cs="Times New Roman"/>
          <w:sz w:val="24"/>
          <w:szCs w:val="24"/>
        </w:rPr>
        <w:t>18</w:t>
      </w:r>
      <w:r w:rsidR="00C65912" w:rsidRPr="000957BC">
        <w:rPr>
          <w:rFonts w:ascii="Times New Roman" w:hAnsi="Times New Roman" w:cs="Times New Roman"/>
          <w:sz w:val="24"/>
          <w:szCs w:val="24"/>
        </w:rPr>
        <w:t>,</w:t>
      </w:r>
      <w:r w:rsidR="00976B64" w:rsidRPr="000957BC">
        <w:rPr>
          <w:rFonts w:ascii="Times New Roman" w:hAnsi="Times New Roman" w:cs="Times New Roman"/>
          <w:sz w:val="24"/>
          <w:szCs w:val="24"/>
        </w:rPr>
        <w:t>4</w:t>
      </w:r>
      <w:r w:rsidR="00C65912" w:rsidRPr="000957BC">
        <w:rPr>
          <w:rFonts w:ascii="Times New Roman" w:hAnsi="Times New Roman" w:cs="Times New Roman"/>
          <w:sz w:val="24"/>
          <w:szCs w:val="24"/>
        </w:rPr>
        <w:t>0</w:t>
      </w:r>
      <w:r w:rsidRPr="000957BC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03207944" w:rsidR="00033DB3" w:rsidRPr="000957BC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57BC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0957BC">
        <w:rPr>
          <w:rFonts w:ascii="Times New Roman" w:hAnsi="Times New Roman" w:cs="Times New Roman"/>
          <w:sz w:val="24"/>
          <w:szCs w:val="24"/>
        </w:rPr>
        <w:t xml:space="preserve"> </w:t>
      </w:r>
      <w:r w:rsidR="00976B64" w:rsidRPr="000957BC">
        <w:rPr>
          <w:rFonts w:ascii="Times New Roman" w:hAnsi="Times New Roman" w:cs="Times New Roman"/>
          <w:sz w:val="24"/>
          <w:szCs w:val="24"/>
        </w:rPr>
        <w:t>četvrtoj</w:t>
      </w:r>
      <w:r w:rsidR="00B152F9" w:rsidRPr="000957BC">
        <w:rPr>
          <w:rFonts w:ascii="Times New Roman" w:hAnsi="Times New Roman" w:cs="Times New Roman"/>
          <w:sz w:val="24"/>
          <w:szCs w:val="24"/>
        </w:rPr>
        <w:t xml:space="preserve"> (</w:t>
      </w:r>
      <w:r w:rsidR="00976B64" w:rsidRPr="000957BC">
        <w:rPr>
          <w:rFonts w:ascii="Times New Roman" w:hAnsi="Times New Roman" w:cs="Times New Roman"/>
          <w:sz w:val="24"/>
          <w:szCs w:val="24"/>
        </w:rPr>
        <w:t>4</w:t>
      </w:r>
      <w:r w:rsidRPr="000957BC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0957BC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0957B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B9C117" w14:textId="77777777" w:rsidR="00AC4E40" w:rsidRPr="000957BC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3745" w:type="dxa"/>
        <w:tblInd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</w:tblGrid>
      <w:tr w:rsidR="00B04633" w:rsidRPr="000957BC" w14:paraId="2847BFBB" w14:textId="77777777" w:rsidTr="00B04633">
        <w:trPr>
          <w:trHeight w:val="437"/>
        </w:trPr>
        <w:tc>
          <w:tcPr>
            <w:tcW w:w="3745" w:type="dxa"/>
          </w:tcPr>
          <w:p w14:paraId="57F68B38" w14:textId="48BA1084" w:rsidR="00B04633" w:rsidRPr="000957BC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BC">
              <w:rPr>
                <w:rFonts w:ascii="Times New Roman" w:hAnsi="Times New Roman" w:cs="Times New Roman"/>
                <w:sz w:val="24"/>
                <w:szCs w:val="24"/>
              </w:rPr>
              <w:t>Predsjednica Školskog odbora:</w:t>
            </w:r>
          </w:p>
        </w:tc>
      </w:tr>
      <w:tr w:rsidR="00B04633" w:rsidRPr="000957BC" w14:paraId="7D78CC0D" w14:textId="77777777" w:rsidTr="00B04633">
        <w:trPr>
          <w:trHeight w:val="437"/>
        </w:trPr>
        <w:tc>
          <w:tcPr>
            <w:tcW w:w="3745" w:type="dxa"/>
          </w:tcPr>
          <w:p w14:paraId="61C92AB8" w14:textId="3DCED161" w:rsidR="00B04633" w:rsidRPr="000957BC" w:rsidRDefault="00B04633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7BC">
              <w:rPr>
                <w:rFonts w:ascii="Times New Roman" w:hAnsi="Times New Roman" w:cs="Times New Roman"/>
                <w:sz w:val="24"/>
                <w:szCs w:val="24"/>
              </w:rPr>
              <w:t xml:space="preserve">Višnja Dianežević </w:t>
            </w:r>
          </w:p>
        </w:tc>
      </w:tr>
    </w:tbl>
    <w:p w14:paraId="30A6FB0C" w14:textId="22EAEF6D" w:rsidR="00FB617F" w:rsidRPr="000957BC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0957BC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E2BB" w14:textId="77777777" w:rsidR="00C22D11" w:rsidRDefault="00C22D11">
      <w:pPr>
        <w:spacing w:after="0" w:line="240" w:lineRule="auto"/>
      </w:pPr>
      <w:r>
        <w:separator/>
      </w:r>
    </w:p>
  </w:endnote>
  <w:endnote w:type="continuationSeparator" w:id="0">
    <w:p w14:paraId="3C681F17" w14:textId="77777777" w:rsidR="00C22D11" w:rsidRDefault="00C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55D2" w14:textId="77777777" w:rsidR="00C22D11" w:rsidRDefault="00C22D11">
      <w:pPr>
        <w:spacing w:after="0" w:line="240" w:lineRule="auto"/>
      </w:pPr>
      <w:r>
        <w:separator/>
      </w:r>
    </w:p>
  </w:footnote>
  <w:footnote w:type="continuationSeparator" w:id="0">
    <w:p w14:paraId="2BB50839" w14:textId="77777777" w:rsidR="00C22D11" w:rsidRDefault="00C2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2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7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6720B"/>
    <w:rsid w:val="0007328C"/>
    <w:rsid w:val="00077FA4"/>
    <w:rsid w:val="000921D4"/>
    <w:rsid w:val="000957BC"/>
    <w:rsid w:val="000A577D"/>
    <w:rsid w:val="000B1F74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613F8"/>
    <w:rsid w:val="0017694C"/>
    <w:rsid w:val="00181C22"/>
    <w:rsid w:val="001A7E37"/>
    <w:rsid w:val="001D1ED6"/>
    <w:rsid w:val="001D5879"/>
    <w:rsid w:val="001D5F85"/>
    <w:rsid w:val="001E68AF"/>
    <w:rsid w:val="001E76D3"/>
    <w:rsid w:val="001F4D6C"/>
    <w:rsid w:val="001F5A28"/>
    <w:rsid w:val="00207FD1"/>
    <w:rsid w:val="00215567"/>
    <w:rsid w:val="002209DF"/>
    <w:rsid w:val="00225208"/>
    <w:rsid w:val="00226FC8"/>
    <w:rsid w:val="00230B3A"/>
    <w:rsid w:val="00247312"/>
    <w:rsid w:val="00250BA4"/>
    <w:rsid w:val="00260A04"/>
    <w:rsid w:val="0026172A"/>
    <w:rsid w:val="00266904"/>
    <w:rsid w:val="00277712"/>
    <w:rsid w:val="00277846"/>
    <w:rsid w:val="002A5D5B"/>
    <w:rsid w:val="002B187F"/>
    <w:rsid w:val="002B736C"/>
    <w:rsid w:val="002E0F29"/>
    <w:rsid w:val="00302D72"/>
    <w:rsid w:val="003062EC"/>
    <w:rsid w:val="00343DA9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4A4D"/>
    <w:rsid w:val="00506F8D"/>
    <w:rsid w:val="0051645F"/>
    <w:rsid w:val="00525DCA"/>
    <w:rsid w:val="00530938"/>
    <w:rsid w:val="005407D1"/>
    <w:rsid w:val="00577211"/>
    <w:rsid w:val="0058069B"/>
    <w:rsid w:val="005A66E4"/>
    <w:rsid w:val="005B185E"/>
    <w:rsid w:val="005B7502"/>
    <w:rsid w:val="005C4632"/>
    <w:rsid w:val="005C6D84"/>
    <w:rsid w:val="005F6AF8"/>
    <w:rsid w:val="006114BA"/>
    <w:rsid w:val="006123A4"/>
    <w:rsid w:val="00616AAE"/>
    <w:rsid w:val="00635CE1"/>
    <w:rsid w:val="00651334"/>
    <w:rsid w:val="00656C80"/>
    <w:rsid w:val="00676482"/>
    <w:rsid w:val="006C09E7"/>
    <w:rsid w:val="006F5141"/>
    <w:rsid w:val="006F7283"/>
    <w:rsid w:val="00715D39"/>
    <w:rsid w:val="007227BE"/>
    <w:rsid w:val="00726057"/>
    <w:rsid w:val="0073461A"/>
    <w:rsid w:val="00743733"/>
    <w:rsid w:val="00753995"/>
    <w:rsid w:val="0076658D"/>
    <w:rsid w:val="00782BD2"/>
    <w:rsid w:val="00794498"/>
    <w:rsid w:val="007A0FCD"/>
    <w:rsid w:val="007A362F"/>
    <w:rsid w:val="007B28E4"/>
    <w:rsid w:val="007C3429"/>
    <w:rsid w:val="007C43B0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6797F"/>
    <w:rsid w:val="008823E2"/>
    <w:rsid w:val="0089754B"/>
    <w:rsid w:val="008C3F0F"/>
    <w:rsid w:val="008D0912"/>
    <w:rsid w:val="008E2ABD"/>
    <w:rsid w:val="008E4546"/>
    <w:rsid w:val="008E68FE"/>
    <w:rsid w:val="008F26D0"/>
    <w:rsid w:val="008F3E06"/>
    <w:rsid w:val="009029AD"/>
    <w:rsid w:val="00902D6D"/>
    <w:rsid w:val="00915E48"/>
    <w:rsid w:val="00935E6E"/>
    <w:rsid w:val="009444E5"/>
    <w:rsid w:val="00957C66"/>
    <w:rsid w:val="009626D5"/>
    <w:rsid w:val="009652C3"/>
    <w:rsid w:val="00976B64"/>
    <w:rsid w:val="009871F4"/>
    <w:rsid w:val="0099045B"/>
    <w:rsid w:val="009B27B6"/>
    <w:rsid w:val="009D601E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D184B"/>
    <w:rsid w:val="00AD68A3"/>
    <w:rsid w:val="00AE4515"/>
    <w:rsid w:val="00AE563E"/>
    <w:rsid w:val="00AF28B1"/>
    <w:rsid w:val="00AF4167"/>
    <w:rsid w:val="00B04633"/>
    <w:rsid w:val="00B106C2"/>
    <w:rsid w:val="00B152F9"/>
    <w:rsid w:val="00B23E52"/>
    <w:rsid w:val="00B3023C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C451D"/>
    <w:rsid w:val="00BD223E"/>
    <w:rsid w:val="00BD7974"/>
    <w:rsid w:val="00BE293B"/>
    <w:rsid w:val="00C22D11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5062E"/>
    <w:rsid w:val="00D54CAA"/>
    <w:rsid w:val="00D632A1"/>
    <w:rsid w:val="00D66B34"/>
    <w:rsid w:val="00D945A8"/>
    <w:rsid w:val="00D95775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E15463"/>
    <w:rsid w:val="00E16766"/>
    <w:rsid w:val="00E32C37"/>
    <w:rsid w:val="00E32E07"/>
    <w:rsid w:val="00E33B59"/>
    <w:rsid w:val="00E40903"/>
    <w:rsid w:val="00E41017"/>
    <w:rsid w:val="00E6141F"/>
    <w:rsid w:val="00E73A20"/>
    <w:rsid w:val="00E86911"/>
    <w:rsid w:val="00E87C22"/>
    <w:rsid w:val="00EA0EAE"/>
    <w:rsid w:val="00EA252D"/>
    <w:rsid w:val="00EA7DF3"/>
    <w:rsid w:val="00EB5FA2"/>
    <w:rsid w:val="00EF35B6"/>
    <w:rsid w:val="00EF4221"/>
    <w:rsid w:val="00EF4406"/>
    <w:rsid w:val="00EF56D4"/>
    <w:rsid w:val="00F017CA"/>
    <w:rsid w:val="00F0579F"/>
    <w:rsid w:val="00F10BC6"/>
    <w:rsid w:val="00F212EC"/>
    <w:rsid w:val="00F22F63"/>
    <w:rsid w:val="00F30B5F"/>
    <w:rsid w:val="00F335DF"/>
    <w:rsid w:val="00F3575D"/>
    <w:rsid w:val="00F413BF"/>
    <w:rsid w:val="00F4216B"/>
    <w:rsid w:val="00F55A11"/>
    <w:rsid w:val="00F61EBE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2022-06-17T08:58:00Z</cp:lastPrinted>
  <dcterms:created xsi:type="dcterms:W3CDTF">2022-10-25T08:16:00Z</dcterms:created>
  <dcterms:modified xsi:type="dcterms:W3CDTF">2022-10-25T08:18:00Z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