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169" w14:textId="77777777" w:rsidR="00033DB3" w:rsidRPr="008F3E06" w:rsidRDefault="00033DB3">
      <w:pPr>
        <w:spacing w:after="0"/>
        <w:rPr>
          <w:rFonts w:ascii="Times New Roman" w:hAnsi="Times New Roman" w:cs="Times New Roman"/>
        </w:rPr>
      </w:pPr>
    </w:p>
    <w:p w14:paraId="0CF3B06C" w14:textId="77777777" w:rsidR="00033DB3" w:rsidRPr="008F3E06" w:rsidRDefault="00E15463">
      <w:pPr>
        <w:spacing w:after="0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>KLASA: 021-02/19-01/01</w:t>
      </w:r>
    </w:p>
    <w:p w14:paraId="7BC3DD46" w14:textId="50017974" w:rsidR="00033DB3" w:rsidRPr="008F3E06" w:rsidRDefault="007E5D7B">
      <w:pPr>
        <w:spacing w:after="0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>URBROJ: 251-176-20-4</w:t>
      </w:r>
      <w:r w:rsidR="000D688C" w:rsidRPr="008F3E06">
        <w:rPr>
          <w:rFonts w:ascii="Times New Roman" w:hAnsi="Times New Roman" w:cs="Times New Roman"/>
        </w:rPr>
        <w:t>4</w:t>
      </w:r>
    </w:p>
    <w:p w14:paraId="240CAF8E" w14:textId="3E961567" w:rsidR="00033DB3" w:rsidRPr="008F3E06" w:rsidRDefault="00E15463">
      <w:pPr>
        <w:spacing w:after="0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 xml:space="preserve">Zagreb, </w:t>
      </w:r>
      <w:r w:rsidR="000D688C" w:rsidRPr="008F3E06">
        <w:rPr>
          <w:rFonts w:ascii="Times New Roman" w:hAnsi="Times New Roman" w:cs="Times New Roman"/>
        </w:rPr>
        <w:t>09.03</w:t>
      </w:r>
      <w:r w:rsidR="007E5D7B" w:rsidRPr="008F3E06">
        <w:rPr>
          <w:rFonts w:ascii="Times New Roman" w:hAnsi="Times New Roman" w:cs="Times New Roman"/>
        </w:rPr>
        <w:t>.2021.</w:t>
      </w:r>
    </w:p>
    <w:p w14:paraId="15B7AE6F" w14:textId="77777777" w:rsidR="00033DB3" w:rsidRPr="008F3E06" w:rsidRDefault="00033DB3">
      <w:pPr>
        <w:spacing w:after="0"/>
        <w:rPr>
          <w:rFonts w:ascii="Times New Roman" w:hAnsi="Times New Roman" w:cs="Times New Roman"/>
        </w:rPr>
      </w:pPr>
    </w:p>
    <w:p w14:paraId="42AB959E" w14:textId="77777777" w:rsidR="00033DB3" w:rsidRPr="008F3E06" w:rsidRDefault="00E15463">
      <w:pPr>
        <w:spacing w:after="0"/>
        <w:jc w:val="center"/>
        <w:rPr>
          <w:rFonts w:ascii="Times New Roman" w:hAnsi="Times New Roman" w:cs="Times New Roman"/>
          <w:b/>
        </w:rPr>
      </w:pPr>
      <w:r w:rsidRPr="008F3E06">
        <w:rPr>
          <w:rFonts w:ascii="Times New Roman" w:hAnsi="Times New Roman" w:cs="Times New Roman"/>
          <w:b/>
        </w:rPr>
        <w:t>ZAPISNIK</w:t>
      </w:r>
    </w:p>
    <w:p w14:paraId="4B979834" w14:textId="4EAC2F30" w:rsidR="00033DB3" w:rsidRPr="008F3E06" w:rsidRDefault="009871F4">
      <w:pPr>
        <w:spacing w:after="0"/>
        <w:jc w:val="center"/>
        <w:rPr>
          <w:rFonts w:ascii="Times New Roman" w:hAnsi="Times New Roman" w:cs="Times New Roman"/>
          <w:b/>
        </w:rPr>
      </w:pPr>
      <w:r w:rsidRPr="008F3E06">
        <w:rPr>
          <w:rFonts w:ascii="Times New Roman" w:hAnsi="Times New Roman" w:cs="Times New Roman"/>
          <w:b/>
        </w:rPr>
        <w:t xml:space="preserve"> 4</w:t>
      </w:r>
      <w:r w:rsidR="000D688C" w:rsidRPr="008F3E06">
        <w:rPr>
          <w:rFonts w:ascii="Times New Roman" w:hAnsi="Times New Roman" w:cs="Times New Roman"/>
          <w:b/>
        </w:rPr>
        <w:t>5</w:t>
      </w:r>
      <w:r w:rsidR="00E15463" w:rsidRPr="008F3E06">
        <w:rPr>
          <w:rFonts w:ascii="Times New Roman" w:hAnsi="Times New Roman" w:cs="Times New Roman"/>
          <w:b/>
        </w:rPr>
        <w:t xml:space="preserve">. sjednice Školskog odbora održane </w:t>
      </w:r>
      <w:r w:rsidR="000D688C" w:rsidRPr="008F3E06">
        <w:rPr>
          <w:rFonts w:ascii="Times New Roman" w:hAnsi="Times New Roman" w:cs="Times New Roman"/>
          <w:b/>
        </w:rPr>
        <w:t>09.03.2021.</w:t>
      </w:r>
      <w:r w:rsidR="00E15463" w:rsidRPr="008F3E06">
        <w:rPr>
          <w:rFonts w:ascii="Times New Roman" w:hAnsi="Times New Roman" w:cs="Times New Roman"/>
          <w:b/>
        </w:rPr>
        <w:t xml:space="preserve"> </w:t>
      </w:r>
    </w:p>
    <w:p w14:paraId="11B6D983" w14:textId="77777777" w:rsidR="00033DB3" w:rsidRPr="008F3E06" w:rsidRDefault="00033DB3">
      <w:pPr>
        <w:spacing w:after="0"/>
        <w:jc w:val="center"/>
        <w:rPr>
          <w:rFonts w:ascii="Times New Roman" w:hAnsi="Times New Roman" w:cs="Times New Roman"/>
          <w:b/>
        </w:rPr>
      </w:pPr>
    </w:p>
    <w:p w14:paraId="2EC3292B" w14:textId="5E950A98" w:rsidR="00033DB3" w:rsidRPr="008F3E06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  <w:b/>
        </w:rPr>
        <w:t xml:space="preserve">Početak sjednice: </w:t>
      </w:r>
      <w:r w:rsidR="009E1B04" w:rsidRPr="008F3E06">
        <w:rPr>
          <w:rFonts w:ascii="Times New Roman" w:hAnsi="Times New Roman" w:cs="Times New Roman"/>
        </w:rPr>
        <w:t>1</w:t>
      </w:r>
      <w:r w:rsidR="000D688C" w:rsidRPr="008F3E06">
        <w:rPr>
          <w:rFonts w:ascii="Times New Roman" w:hAnsi="Times New Roman" w:cs="Times New Roman"/>
        </w:rPr>
        <w:t>9</w:t>
      </w:r>
      <w:r w:rsidRPr="008F3E06">
        <w:rPr>
          <w:rFonts w:ascii="Times New Roman" w:hAnsi="Times New Roman" w:cs="Times New Roman"/>
        </w:rPr>
        <w:t>,00</w:t>
      </w:r>
    </w:p>
    <w:p w14:paraId="100F2167" w14:textId="57320532" w:rsidR="00033DB3" w:rsidRPr="008F3E06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  <w:b/>
        </w:rPr>
        <w:t xml:space="preserve">Prisutni članovi Školskog odbora:  </w:t>
      </w:r>
      <w:r w:rsidRPr="008F3E06">
        <w:rPr>
          <w:rFonts w:ascii="Times New Roman" w:hAnsi="Times New Roman" w:cs="Times New Roman"/>
        </w:rPr>
        <w:t xml:space="preserve">Višnja </w:t>
      </w:r>
      <w:proofErr w:type="spellStart"/>
      <w:r w:rsidRPr="008F3E06">
        <w:rPr>
          <w:rFonts w:ascii="Times New Roman" w:hAnsi="Times New Roman" w:cs="Times New Roman"/>
        </w:rPr>
        <w:t>Dianežević</w:t>
      </w:r>
      <w:proofErr w:type="spellEnd"/>
      <w:r w:rsidRPr="008F3E06">
        <w:rPr>
          <w:rFonts w:ascii="Times New Roman" w:hAnsi="Times New Roman" w:cs="Times New Roman"/>
        </w:rPr>
        <w:t xml:space="preserve">, Ivana </w:t>
      </w:r>
      <w:proofErr w:type="spellStart"/>
      <w:r w:rsidRPr="008F3E06">
        <w:rPr>
          <w:rFonts w:ascii="Times New Roman" w:hAnsi="Times New Roman" w:cs="Times New Roman"/>
        </w:rPr>
        <w:t>Kujundžić</w:t>
      </w:r>
      <w:proofErr w:type="spellEnd"/>
      <w:r w:rsidRPr="008F3E06">
        <w:rPr>
          <w:rFonts w:ascii="Times New Roman" w:hAnsi="Times New Roman" w:cs="Times New Roman"/>
        </w:rPr>
        <w:t xml:space="preserve">, Marija </w:t>
      </w:r>
      <w:proofErr w:type="spellStart"/>
      <w:r w:rsidRPr="008F3E06">
        <w:rPr>
          <w:rFonts w:ascii="Times New Roman" w:hAnsi="Times New Roman" w:cs="Times New Roman"/>
        </w:rPr>
        <w:t>Dianežević</w:t>
      </w:r>
      <w:proofErr w:type="spellEnd"/>
      <w:r w:rsidRPr="008F3E06">
        <w:rPr>
          <w:rFonts w:ascii="Times New Roman" w:hAnsi="Times New Roman" w:cs="Times New Roman"/>
        </w:rPr>
        <w:t xml:space="preserve">, </w:t>
      </w:r>
      <w:r w:rsidR="00D632A1" w:rsidRPr="008F3E06">
        <w:rPr>
          <w:rFonts w:ascii="Times New Roman" w:hAnsi="Times New Roman" w:cs="Times New Roman"/>
        </w:rPr>
        <w:t>Nives Gabrić</w:t>
      </w:r>
      <w:r w:rsidR="009871F4" w:rsidRPr="008F3E06">
        <w:rPr>
          <w:rFonts w:ascii="Times New Roman" w:hAnsi="Times New Roman" w:cs="Times New Roman"/>
        </w:rPr>
        <w:t>, Zvonimir Bulić i Iva Petrović</w:t>
      </w:r>
    </w:p>
    <w:p w14:paraId="2F812A89" w14:textId="77777777" w:rsidR="00033DB3" w:rsidRPr="008F3E06" w:rsidRDefault="00033DB3">
      <w:pPr>
        <w:pStyle w:val="Bezproreda"/>
        <w:jc w:val="both"/>
        <w:rPr>
          <w:rFonts w:ascii="Times New Roman" w:hAnsi="Times New Roman" w:cs="Times New Roman"/>
        </w:rPr>
      </w:pPr>
    </w:p>
    <w:p w14:paraId="09499381" w14:textId="3A71FF7A" w:rsidR="00033DB3" w:rsidRPr="008F3E06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  <w:b/>
        </w:rPr>
        <w:t>Odsutni članovi Školskog odbora</w:t>
      </w:r>
      <w:r w:rsidRPr="008F3E06">
        <w:rPr>
          <w:rFonts w:ascii="Times New Roman" w:hAnsi="Times New Roman" w:cs="Times New Roman"/>
        </w:rPr>
        <w:t xml:space="preserve">: </w:t>
      </w:r>
      <w:r w:rsidR="006123A4" w:rsidRPr="008F3E06">
        <w:rPr>
          <w:rFonts w:ascii="Times New Roman" w:hAnsi="Times New Roman" w:cs="Times New Roman"/>
        </w:rPr>
        <w:t>Antonija Hačić</w:t>
      </w:r>
    </w:p>
    <w:p w14:paraId="66AC6526" w14:textId="4502CF3C" w:rsidR="00033DB3" w:rsidRPr="008F3E06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>Sjednici je prisut</w:t>
      </w:r>
      <w:r w:rsidR="001613F8" w:rsidRPr="008F3E06">
        <w:rPr>
          <w:rFonts w:ascii="Times New Roman" w:hAnsi="Times New Roman" w:cs="Times New Roman"/>
        </w:rPr>
        <w:t>an ravnatelj Vatroslav Gabrić</w:t>
      </w:r>
      <w:r w:rsidR="009871F4" w:rsidRPr="008F3E06">
        <w:rPr>
          <w:rFonts w:ascii="Times New Roman" w:hAnsi="Times New Roman" w:cs="Times New Roman"/>
        </w:rPr>
        <w:t xml:space="preserve"> i Monika Sakoman, tajnica</w:t>
      </w:r>
    </w:p>
    <w:p w14:paraId="7EB13FDD" w14:textId="77777777" w:rsidR="00033DB3" w:rsidRPr="008F3E06" w:rsidRDefault="00033DB3">
      <w:pPr>
        <w:pStyle w:val="Bezproreda"/>
        <w:jc w:val="both"/>
        <w:rPr>
          <w:rFonts w:ascii="Times New Roman" w:hAnsi="Times New Roman" w:cs="Times New Roman"/>
        </w:rPr>
      </w:pPr>
    </w:p>
    <w:p w14:paraId="70EBF20D" w14:textId="14B745B4" w:rsidR="00033DB3" w:rsidRPr="008F3E06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>Sjednicu otvara predsjednica Ivana Kujundžić, prof., pozdravlja prisutne, konstatira kvorum (</w:t>
      </w:r>
      <w:r w:rsidR="009871F4" w:rsidRPr="008F3E06">
        <w:rPr>
          <w:rFonts w:ascii="Times New Roman" w:hAnsi="Times New Roman" w:cs="Times New Roman"/>
          <w:b/>
        </w:rPr>
        <w:t xml:space="preserve">prisutno </w:t>
      </w:r>
      <w:r w:rsidR="006123A4" w:rsidRPr="008F3E06">
        <w:rPr>
          <w:rFonts w:ascii="Times New Roman" w:hAnsi="Times New Roman" w:cs="Times New Roman"/>
          <w:b/>
        </w:rPr>
        <w:t>6</w:t>
      </w:r>
      <w:r w:rsidRPr="008F3E06">
        <w:rPr>
          <w:rFonts w:ascii="Times New Roman" w:hAnsi="Times New Roman" w:cs="Times New Roman"/>
          <w:b/>
        </w:rPr>
        <w:t xml:space="preserve"> od ukupno 7 članova</w:t>
      </w:r>
      <w:r w:rsidRPr="008F3E06">
        <w:rPr>
          <w:rFonts w:ascii="Times New Roman" w:hAnsi="Times New Roman" w:cs="Times New Roman"/>
        </w:rPr>
        <w:t xml:space="preserve">) i za raspravu predlaže dnevni red iz poziva </w:t>
      </w:r>
    </w:p>
    <w:p w14:paraId="26B1C4CD" w14:textId="77777777" w:rsidR="00033DB3" w:rsidRPr="008F3E06" w:rsidRDefault="00033DB3">
      <w:pPr>
        <w:pStyle w:val="Bezproreda"/>
        <w:jc w:val="both"/>
        <w:rPr>
          <w:rFonts w:ascii="Times New Roman" w:hAnsi="Times New Roman" w:cs="Times New Roman"/>
        </w:rPr>
      </w:pPr>
    </w:p>
    <w:p w14:paraId="0CD7AB7E" w14:textId="77777777" w:rsidR="00033DB3" w:rsidRPr="008F3E06" w:rsidRDefault="00033DB3">
      <w:pPr>
        <w:pStyle w:val="Bezproreda"/>
        <w:jc w:val="both"/>
        <w:rPr>
          <w:rFonts w:ascii="Times New Roman" w:hAnsi="Times New Roman" w:cs="Times New Roman"/>
        </w:rPr>
      </w:pPr>
    </w:p>
    <w:p w14:paraId="48DAAB08" w14:textId="77777777" w:rsidR="00033DB3" w:rsidRPr="008F3E06" w:rsidRDefault="00E15463">
      <w:pPr>
        <w:jc w:val="center"/>
        <w:rPr>
          <w:rFonts w:ascii="Times New Roman" w:hAnsi="Times New Roman" w:cs="Times New Roman"/>
          <w:b/>
        </w:rPr>
      </w:pPr>
      <w:r w:rsidRPr="008F3E06">
        <w:rPr>
          <w:rFonts w:ascii="Times New Roman" w:hAnsi="Times New Roman" w:cs="Times New Roman"/>
          <w:b/>
        </w:rPr>
        <w:t>DNEVNI RED :</w:t>
      </w:r>
    </w:p>
    <w:p w14:paraId="18B06D3E" w14:textId="77777777" w:rsidR="000D688C" w:rsidRPr="008F3E06" w:rsidRDefault="000D688C" w:rsidP="000D688C">
      <w:pPr>
        <w:pStyle w:val="Odlomakpopisa"/>
        <w:numPr>
          <w:ilvl w:val="0"/>
          <w:numId w:val="5"/>
        </w:numPr>
        <w:suppressAutoHyphens w:val="0"/>
        <w:spacing w:after="120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>Usvajanje zapisnika 44. sjednice Školskog odbora održane 29. siječnja 2021.</w:t>
      </w:r>
    </w:p>
    <w:p w14:paraId="435B9E7E" w14:textId="77777777" w:rsidR="000D688C" w:rsidRPr="008F3E06" w:rsidRDefault="000D688C" w:rsidP="000D688C">
      <w:pPr>
        <w:pStyle w:val="Odlomakpopisa"/>
        <w:numPr>
          <w:ilvl w:val="0"/>
          <w:numId w:val="5"/>
        </w:numPr>
        <w:suppressAutoHyphens w:val="0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 xml:space="preserve">Usvajanje Godišnjeg financijskog  izvještaja za 2020. godinu </w:t>
      </w:r>
    </w:p>
    <w:p w14:paraId="2CDC1FBE" w14:textId="77777777" w:rsidR="000D688C" w:rsidRPr="008F3E06" w:rsidRDefault="000D688C" w:rsidP="000D688C">
      <w:pPr>
        <w:pStyle w:val="Odlomakpopisa"/>
        <w:numPr>
          <w:ilvl w:val="0"/>
          <w:numId w:val="5"/>
        </w:numPr>
        <w:suppressAutoHyphens w:val="0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>Prijedlog Pravilnika o upravljanju dokumentarnim gradivom Osnovne škole Odra</w:t>
      </w:r>
    </w:p>
    <w:p w14:paraId="13BA78F1" w14:textId="77777777" w:rsidR="000D688C" w:rsidRPr="008F3E06" w:rsidRDefault="000D688C" w:rsidP="000D688C">
      <w:pPr>
        <w:pStyle w:val="Odlomakpopisa"/>
        <w:numPr>
          <w:ilvl w:val="0"/>
          <w:numId w:val="5"/>
        </w:numPr>
        <w:suppressAutoHyphens w:val="0"/>
        <w:spacing w:after="120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>Pitanja i prijedlozi</w:t>
      </w:r>
    </w:p>
    <w:p w14:paraId="7DEA4F7E" w14:textId="77777777" w:rsidR="00033DB3" w:rsidRPr="008F3E06" w:rsidRDefault="00033DB3">
      <w:pPr>
        <w:pStyle w:val="Odlomakpopisa"/>
        <w:spacing w:after="120"/>
        <w:ind w:left="373"/>
        <w:rPr>
          <w:rFonts w:ascii="Times New Roman" w:hAnsi="Times New Roman" w:cs="Times New Roman"/>
        </w:rPr>
      </w:pPr>
    </w:p>
    <w:p w14:paraId="20F8A11E" w14:textId="6A06D308" w:rsidR="00033DB3" w:rsidRPr="008F3E06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>Predloženi dnevni</w:t>
      </w:r>
      <w:r w:rsidR="00D632A1" w:rsidRPr="008F3E06">
        <w:rPr>
          <w:rFonts w:ascii="Times New Roman" w:hAnsi="Times New Roman" w:cs="Times New Roman"/>
        </w:rPr>
        <w:t xml:space="preserve"> </w:t>
      </w:r>
      <w:r w:rsidR="009871F4" w:rsidRPr="008F3E06">
        <w:rPr>
          <w:rFonts w:ascii="Times New Roman" w:hAnsi="Times New Roman" w:cs="Times New Roman"/>
        </w:rPr>
        <w:t>red prihvaćen je jednoglasno</w:t>
      </w:r>
      <w:r w:rsidR="009871F4" w:rsidRPr="008F3E06">
        <w:rPr>
          <w:rFonts w:ascii="Times New Roman" w:hAnsi="Times New Roman" w:cs="Times New Roman"/>
          <w:color w:val="FF0000"/>
        </w:rPr>
        <w:t xml:space="preserve"> </w:t>
      </w:r>
      <w:r w:rsidR="009871F4" w:rsidRPr="008F3E06">
        <w:rPr>
          <w:rFonts w:ascii="Times New Roman" w:hAnsi="Times New Roman" w:cs="Times New Roman"/>
        </w:rPr>
        <w:t>(</w:t>
      </w:r>
      <w:r w:rsidR="006123A4" w:rsidRPr="008F3E06">
        <w:rPr>
          <w:rFonts w:ascii="Times New Roman" w:hAnsi="Times New Roman" w:cs="Times New Roman"/>
        </w:rPr>
        <w:t>6</w:t>
      </w:r>
      <w:r w:rsidR="009029AD" w:rsidRPr="008F3E06">
        <w:rPr>
          <w:rFonts w:ascii="Times New Roman" w:hAnsi="Times New Roman" w:cs="Times New Roman"/>
        </w:rPr>
        <w:t xml:space="preserve"> </w:t>
      </w:r>
      <w:r w:rsidRPr="008F3E06">
        <w:rPr>
          <w:rFonts w:ascii="Times New Roman" w:hAnsi="Times New Roman" w:cs="Times New Roman"/>
        </w:rPr>
        <w:t xml:space="preserve">glasova „za“) te se prelazi na raspravu po pojedinim točkama. </w:t>
      </w:r>
    </w:p>
    <w:p w14:paraId="7D49B79D" w14:textId="77777777" w:rsidR="00033DB3" w:rsidRPr="008F3E06" w:rsidRDefault="00033DB3">
      <w:pPr>
        <w:pStyle w:val="Bezproreda"/>
        <w:jc w:val="both"/>
        <w:rPr>
          <w:rFonts w:ascii="Times New Roman" w:hAnsi="Times New Roman" w:cs="Times New Roman"/>
        </w:rPr>
      </w:pPr>
    </w:p>
    <w:p w14:paraId="0DFA0612" w14:textId="2E3D99C2" w:rsidR="009871F4" w:rsidRPr="008F3E06" w:rsidRDefault="00E15463">
      <w:pPr>
        <w:pStyle w:val="Bezproreda"/>
        <w:jc w:val="both"/>
        <w:rPr>
          <w:rFonts w:ascii="Times New Roman" w:hAnsi="Times New Roman" w:cs="Times New Roman"/>
          <w:b/>
        </w:rPr>
      </w:pPr>
      <w:r w:rsidRPr="008F3E06">
        <w:rPr>
          <w:rFonts w:ascii="Times New Roman" w:hAnsi="Times New Roman" w:cs="Times New Roman"/>
          <w:b/>
          <w:u w:val="single"/>
        </w:rPr>
        <w:t>Ad. 1.</w:t>
      </w:r>
      <w:r w:rsidRPr="008F3E06">
        <w:rPr>
          <w:rFonts w:ascii="Times New Roman" w:hAnsi="Times New Roman" w:cs="Times New Roman"/>
          <w:b/>
        </w:rPr>
        <w:t xml:space="preserve">  </w:t>
      </w:r>
      <w:r w:rsidR="000D688C" w:rsidRPr="008F3E06">
        <w:rPr>
          <w:rFonts w:ascii="Times New Roman" w:hAnsi="Times New Roman" w:cs="Times New Roman"/>
          <w:b/>
        </w:rPr>
        <w:t>Usvajanje zapisnika 44. sjednice Školskog odbora održane 29. siječnja 2021</w:t>
      </w:r>
      <w:r w:rsidR="009871F4" w:rsidRPr="008F3E06">
        <w:rPr>
          <w:rFonts w:ascii="Times New Roman" w:hAnsi="Times New Roman" w:cs="Times New Roman"/>
          <w:b/>
        </w:rPr>
        <w:t>.</w:t>
      </w:r>
    </w:p>
    <w:p w14:paraId="360A9F39" w14:textId="4BC7924B" w:rsidR="00033DB3" w:rsidRPr="008F3E06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 xml:space="preserve">Predsjednica Školskog odbora pita prisutne jesu li pročitali zapisnik i slažu li se s njegovim usvajanjem. Primjedbi nije bilo i predsjednica daje prijedlog na glasovanje. </w:t>
      </w:r>
    </w:p>
    <w:p w14:paraId="508B1EC7" w14:textId="77777777" w:rsidR="00033DB3" w:rsidRPr="008F3E06" w:rsidRDefault="00033DB3">
      <w:pPr>
        <w:pStyle w:val="Bezproreda"/>
        <w:jc w:val="both"/>
        <w:rPr>
          <w:rFonts w:ascii="Times New Roman" w:hAnsi="Times New Roman" w:cs="Times New Roman"/>
        </w:rPr>
      </w:pPr>
    </w:p>
    <w:p w14:paraId="268E9097" w14:textId="47383F4C" w:rsidR="00033DB3" w:rsidRPr="008F3E06" w:rsidRDefault="00E15463">
      <w:pPr>
        <w:pStyle w:val="Bezproreda"/>
        <w:jc w:val="both"/>
        <w:rPr>
          <w:rFonts w:ascii="Times New Roman" w:hAnsi="Times New Roman" w:cs="Times New Roman"/>
          <w:b/>
        </w:rPr>
      </w:pPr>
      <w:r w:rsidRPr="008F3E06">
        <w:rPr>
          <w:rFonts w:ascii="Times New Roman" w:hAnsi="Times New Roman" w:cs="Times New Roman"/>
          <w:b/>
        </w:rPr>
        <w:t>ZAKLJUČAK: Zapisnik</w:t>
      </w:r>
      <w:r w:rsidR="009871F4" w:rsidRPr="008F3E06">
        <w:rPr>
          <w:rFonts w:ascii="Times New Roman" w:hAnsi="Times New Roman" w:cs="Times New Roman"/>
          <w:b/>
        </w:rPr>
        <w:t xml:space="preserve"> </w:t>
      </w:r>
      <w:r w:rsidR="000D688C" w:rsidRPr="008F3E06">
        <w:rPr>
          <w:rFonts w:ascii="Times New Roman" w:hAnsi="Times New Roman" w:cs="Times New Roman"/>
          <w:b/>
        </w:rPr>
        <w:t xml:space="preserve">44. sjednice Školskog odbora održane 29. siječnja 2021. je usvojen jednoglasno. </w:t>
      </w:r>
    </w:p>
    <w:p w14:paraId="53E110DD" w14:textId="77777777" w:rsidR="000D688C" w:rsidRPr="008F3E06" w:rsidRDefault="000D688C">
      <w:pPr>
        <w:pStyle w:val="Bezproreda"/>
        <w:jc w:val="both"/>
        <w:rPr>
          <w:rFonts w:ascii="Times New Roman" w:hAnsi="Times New Roman" w:cs="Times New Roman"/>
          <w:b/>
        </w:rPr>
      </w:pPr>
    </w:p>
    <w:p w14:paraId="6CFC2D87" w14:textId="03734B96" w:rsidR="009B27B6" w:rsidRPr="008F3E06" w:rsidRDefault="00E15463" w:rsidP="009B27B6">
      <w:pPr>
        <w:suppressAutoHyphens w:val="0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  <w:b/>
          <w:u w:val="single"/>
        </w:rPr>
        <w:t>Ad. 2.</w:t>
      </w:r>
      <w:r w:rsidRPr="008F3E06">
        <w:rPr>
          <w:rFonts w:ascii="Times New Roman" w:hAnsi="Times New Roman" w:cs="Times New Roman"/>
          <w:b/>
        </w:rPr>
        <w:t xml:space="preserve"> </w:t>
      </w:r>
      <w:r w:rsidRPr="008F3E06">
        <w:rPr>
          <w:rFonts w:ascii="Times New Roman" w:hAnsi="Times New Roman" w:cs="Times New Roman"/>
          <w:b/>
        </w:rPr>
        <w:tab/>
        <w:t xml:space="preserve"> </w:t>
      </w:r>
      <w:r w:rsidR="000D688C" w:rsidRPr="008F3E06">
        <w:rPr>
          <w:rFonts w:ascii="Times New Roman" w:hAnsi="Times New Roman" w:cs="Times New Roman"/>
          <w:b/>
        </w:rPr>
        <w:t>Usvajanje Godišnjeg financijskog  izvještaja za 2020. godinu</w:t>
      </w:r>
    </w:p>
    <w:p w14:paraId="461E3048" w14:textId="08EDF892" w:rsidR="00033DB3" w:rsidRPr="008F3E06" w:rsidRDefault="00033DB3" w:rsidP="009B27B6">
      <w:pPr>
        <w:pStyle w:val="Bezproreda"/>
        <w:jc w:val="both"/>
        <w:rPr>
          <w:rFonts w:ascii="Times New Roman" w:hAnsi="Times New Roman" w:cs="Times New Roman"/>
        </w:rPr>
      </w:pPr>
    </w:p>
    <w:p w14:paraId="5939666A" w14:textId="4739A4A1" w:rsidR="000D688C" w:rsidRPr="008F3E06" w:rsidRDefault="00E15463" w:rsidP="000D688C">
      <w:pPr>
        <w:pStyle w:val="Bezproreda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 xml:space="preserve">Predsjednica daje riječ </w:t>
      </w:r>
      <w:r w:rsidR="000D688C" w:rsidRPr="008F3E06">
        <w:rPr>
          <w:rFonts w:ascii="Times New Roman" w:hAnsi="Times New Roman" w:cs="Times New Roman"/>
        </w:rPr>
        <w:t>voditeljici računovodstva</w:t>
      </w:r>
      <w:r w:rsidRPr="008F3E06">
        <w:rPr>
          <w:rFonts w:ascii="Times New Roman" w:hAnsi="Times New Roman" w:cs="Times New Roman"/>
        </w:rPr>
        <w:t xml:space="preserve">. </w:t>
      </w:r>
      <w:r w:rsidR="000D688C" w:rsidRPr="008F3E06">
        <w:rPr>
          <w:rFonts w:ascii="Times New Roman" w:hAnsi="Times New Roman" w:cs="Times New Roman"/>
        </w:rPr>
        <w:t xml:space="preserve">Voditeljica računovodstva </w:t>
      </w:r>
      <w:r w:rsidRPr="008F3E06">
        <w:rPr>
          <w:rFonts w:ascii="Times New Roman" w:hAnsi="Times New Roman" w:cs="Times New Roman"/>
        </w:rPr>
        <w:t>daje uvodno obrazloženje po točki dnevnog reda.</w:t>
      </w:r>
      <w:r w:rsidR="00FB617F" w:rsidRPr="008F3E06">
        <w:rPr>
          <w:rFonts w:ascii="Times New Roman" w:hAnsi="Times New Roman" w:cs="Times New Roman"/>
        </w:rPr>
        <w:t xml:space="preserve"> </w:t>
      </w:r>
      <w:r w:rsidR="00225208" w:rsidRPr="008F3E06">
        <w:rPr>
          <w:rFonts w:ascii="Times New Roman" w:hAnsi="Times New Roman" w:cs="Times New Roman"/>
        </w:rPr>
        <w:t>Godišnji financijski izvještaj sastoji se od 5 obrazaca. To su PR RAS, Bilanca, RAS funkcijski, P-VRIO i Obveze. Prilog su Bilješke. Popunjeni i usklađeni obrasci predani su u FINU 29.01.2021.</w:t>
      </w:r>
      <w:r w:rsidR="007B4655">
        <w:rPr>
          <w:rFonts w:ascii="Times New Roman" w:hAnsi="Times New Roman" w:cs="Times New Roman"/>
        </w:rPr>
        <w:t xml:space="preserve"> </w:t>
      </w:r>
      <w:r w:rsidR="00225208" w:rsidRPr="008F3E06">
        <w:rPr>
          <w:rFonts w:ascii="Times New Roman" w:hAnsi="Times New Roman" w:cs="Times New Roman"/>
        </w:rPr>
        <w:t>i Gradskom uredu za obrazovanje 1.02.2021.</w:t>
      </w:r>
    </w:p>
    <w:p w14:paraId="70703524" w14:textId="6F67CB2E" w:rsidR="00FB617F" w:rsidRPr="008F3E06" w:rsidRDefault="00FB617F" w:rsidP="00FB61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 xml:space="preserve">Predsjednica pita prisutne </w:t>
      </w:r>
      <w:r w:rsidR="009871F4" w:rsidRPr="008F3E06">
        <w:rPr>
          <w:rFonts w:ascii="Times New Roman" w:hAnsi="Times New Roman" w:cs="Times New Roman"/>
        </w:rPr>
        <w:t>jesu li suglasni sa prijedlogom.</w:t>
      </w:r>
    </w:p>
    <w:p w14:paraId="54F39601" w14:textId="1D273A4E" w:rsidR="00FB617F" w:rsidRPr="008F3E06" w:rsidRDefault="00FB617F" w:rsidP="00FB61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8F3E06">
        <w:rPr>
          <w:rFonts w:ascii="Times New Roman" w:hAnsi="Times New Roman" w:cs="Times New Roman"/>
        </w:rPr>
        <w:t>Prisutni su dizanjem ruku potvrdili sug</w:t>
      </w:r>
      <w:r w:rsidR="000D688C" w:rsidRPr="008F3E06">
        <w:rPr>
          <w:rFonts w:ascii="Times New Roman" w:hAnsi="Times New Roman" w:cs="Times New Roman"/>
        </w:rPr>
        <w:t xml:space="preserve">lasnost i jednoglasno se donosi </w:t>
      </w:r>
      <w:r w:rsidR="000D688C" w:rsidRPr="008F3E06">
        <w:rPr>
          <w:rFonts w:ascii="Times New Roman" w:hAnsi="Times New Roman" w:cs="Times New Roman"/>
          <w:b/>
        </w:rPr>
        <w:t xml:space="preserve">Odluka o usvajanju Godišnjeg financijskog izvještaja za 2020. godinu. </w:t>
      </w:r>
    </w:p>
    <w:p w14:paraId="2DA8E307" w14:textId="77777777" w:rsidR="00033DB3" w:rsidRPr="008F3E06" w:rsidRDefault="00033DB3">
      <w:pPr>
        <w:pStyle w:val="Bezproreda"/>
        <w:jc w:val="both"/>
        <w:rPr>
          <w:rFonts w:ascii="Times New Roman" w:hAnsi="Times New Roman" w:cs="Times New Roman"/>
        </w:rPr>
      </w:pPr>
    </w:p>
    <w:p w14:paraId="0A8A7484" w14:textId="2821451E" w:rsidR="009871F4" w:rsidRPr="008F3E06" w:rsidRDefault="009B27B6" w:rsidP="009871F4">
      <w:pPr>
        <w:spacing w:after="0"/>
        <w:jc w:val="both"/>
        <w:rPr>
          <w:rFonts w:ascii="Times New Roman" w:hAnsi="Times New Roman" w:cs="Times New Roman"/>
          <w:b/>
        </w:rPr>
      </w:pPr>
      <w:r w:rsidRPr="008F3E06">
        <w:rPr>
          <w:rFonts w:ascii="Times New Roman" w:hAnsi="Times New Roman" w:cs="Times New Roman"/>
          <w:b/>
          <w:u w:val="single"/>
        </w:rPr>
        <w:t>Ad. 3</w:t>
      </w:r>
      <w:r w:rsidR="00CE1DE3" w:rsidRPr="008F3E06">
        <w:rPr>
          <w:rFonts w:ascii="Times New Roman" w:hAnsi="Times New Roman" w:cs="Times New Roman"/>
          <w:b/>
          <w:u w:val="single"/>
        </w:rPr>
        <w:t>.</w:t>
      </w:r>
      <w:r w:rsidR="00CE1DE3" w:rsidRPr="008F3E06">
        <w:rPr>
          <w:rFonts w:ascii="Times New Roman" w:hAnsi="Times New Roman" w:cs="Times New Roman"/>
          <w:b/>
        </w:rPr>
        <w:t xml:space="preserve">  </w:t>
      </w:r>
      <w:r w:rsidR="00105056" w:rsidRPr="008F3E06">
        <w:rPr>
          <w:rFonts w:ascii="Times New Roman" w:hAnsi="Times New Roman" w:cs="Times New Roman"/>
          <w:b/>
        </w:rPr>
        <w:t>Prijedlog Pravilnika o upravljanju dokumentarnim gradivom Osnovne škole Odra</w:t>
      </w:r>
    </w:p>
    <w:p w14:paraId="1F6569D1" w14:textId="10992935" w:rsidR="00105056" w:rsidRPr="008F3E06" w:rsidRDefault="00105056" w:rsidP="009871F4">
      <w:pPr>
        <w:spacing w:after="0"/>
        <w:jc w:val="both"/>
        <w:rPr>
          <w:rFonts w:ascii="Times New Roman" w:hAnsi="Times New Roman" w:cs="Times New Roman"/>
        </w:rPr>
      </w:pPr>
    </w:p>
    <w:p w14:paraId="35C0D6C8" w14:textId="24025007" w:rsidR="00105056" w:rsidRPr="008F3E06" w:rsidRDefault="00105056" w:rsidP="00105056">
      <w:pPr>
        <w:pStyle w:val="Bezproreda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 xml:space="preserve">Predsjednica daje riječ tajnici. Tajnica daje uvodno obrazloženje po točki dnevnog reda. </w:t>
      </w:r>
    </w:p>
    <w:p w14:paraId="57215B85" w14:textId="77777777" w:rsidR="00105056" w:rsidRPr="008F3E06" w:rsidRDefault="00105056" w:rsidP="009871F4">
      <w:pPr>
        <w:spacing w:after="0"/>
        <w:jc w:val="both"/>
        <w:rPr>
          <w:rFonts w:ascii="Times New Roman" w:hAnsi="Times New Roman" w:cs="Times New Roman"/>
        </w:rPr>
      </w:pPr>
    </w:p>
    <w:p w14:paraId="3F39B213" w14:textId="3F469AD9" w:rsidR="00FB5DF8" w:rsidRPr="008F3E06" w:rsidRDefault="00FB5DF8" w:rsidP="00FB5DF8">
      <w:pPr>
        <w:spacing w:after="0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>Nakon kraće rasprave predsjednica Školskog odbora daje Pravilnik na usvajanje. Prisutni su dizanjem ruke potvrdili suglasnost.</w:t>
      </w:r>
    </w:p>
    <w:p w14:paraId="5ECE8528" w14:textId="038E8284" w:rsidR="00105056" w:rsidRPr="008F3E06" w:rsidRDefault="00FB5DF8" w:rsidP="00FB5DF8">
      <w:pPr>
        <w:spacing w:after="0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  <w:b/>
        </w:rPr>
        <w:t>Zaključak</w:t>
      </w:r>
      <w:r w:rsidRPr="008F3E06">
        <w:rPr>
          <w:rFonts w:ascii="Times New Roman" w:hAnsi="Times New Roman" w:cs="Times New Roman"/>
        </w:rPr>
        <w:t>: Jednoglasno, članovi Školskog odbora na prijedlog ravnatelja donose Pravilnik o upravljanju dokumentarnim gradivom Osnovne škole Odra s Posebnim popisom gradiva s rokovima čuvanja.</w:t>
      </w:r>
    </w:p>
    <w:p w14:paraId="711BCDE6" w14:textId="77777777" w:rsidR="00105056" w:rsidRPr="008F3E06" w:rsidRDefault="00105056">
      <w:pPr>
        <w:spacing w:after="0"/>
        <w:jc w:val="both"/>
        <w:rPr>
          <w:rFonts w:ascii="Times New Roman" w:hAnsi="Times New Roman" w:cs="Times New Roman"/>
        </w:rPr>
      </w:pPr>
    </w:p>
    <w:p w14:paraId="4CD50FF4" w14:textId="0F937CA3" w:rsidR="00105056" w:rsidRPr="008F3E06" w:rsidRDefault="00105056">
      <w:pPr>
        <w:spacing w:after="0"/>
        <w:jc w:val="both"/>
        <w:rPr>
          <w:rFonts w:ascii="Times New Roman" w:hAnsi="Times New Roman" w:cs="Times New Roman"/>
          <w:b/>
        </w:rPr>
      </w:pPr>
      <w:r w:rsidRPr="008F3E06">
        <w:rPr>
          <w:rFonts w:ascii="Times New Roman" w:hAnsi="Times New Roman" w:cs="Times New Roman"/>
          <w:b/>
          <w:u w:val="single"/>
        </w:rPr>
        <w:t xml:space="preserve">Ad.4. </w:t>
      </w:r>
      <w:r w:rsidRPr="008F3E06">
        <w:rPr>
          <w:rFonts w:ascii="Times New Roman" w:hAnsi="Times New Roman" w:cs="Times New Roman"/>
          <w:b/>
        </w:rPr>
        <w:t xml:space="preserve"> Pitanja i prijedlozi</w:t>
      </w:r>
    </w:p>
    <w:p w14:paraId="22A623CC" w14:textId="77777777" w:rsidR="00105056" w:rsidRPr="008F3E06" w:rsidRDefault="00105056">
      <w:pPr>
        <w:spacing w:after="0"/>
        <w:jc w:val="both"/>
        <w:rPr>
          <w:rFonts w:ascii="Times New Roman" w:hAnsi="Times New Roman" w:cs="Times New Roman"/>
        </w:rPr>
      </w:pPr>
    </w:p>
    <w:p w14:paraId="3FAF2433" w14:textId="52B4A100" w:rsidR="006123A4" w:rsidRPr="008F3E06" w:rsidRDefault="006123A4">
      <w:pPr>
        <w:spacing w:after="0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 xml:space="preserve">Ravnatelj navodi kako je </w:t>
      </w:r>
      <w:r w:rsidR="00E32C37" w:rsidRPr="008F3E06">
        <w:rPr>
          <w:rFonts w:ascii="Times New Roman" w:hAnsi="Times New Roman" w:cs="Times New Roman"/>
        </w:rPr>
        <w:t xml:space="preserve">pitanje izgradnje </w:t>
      </w:r>
      <w:r w:rsidRPr="008F3E06">
        <w:rPr>
          <w:rFonts w:ascii="Times New Roman" w:hAnsi="Times New Roman" w:cs="Times New Roman"/>
        </w:rPr>
        <w:t>školsk</w:t>
      </w:r>
      <w:r w:rsidR="00E32C37" w:rsidRPr="008F3E06">
        <w:rPr>
          <w:rFonts w:ascii="Times New Roman" w:hAnsi="Times New Roman" w:cs="Times New Roman"/>
        </w:rPr>
        <w:t>e</w:t>
      </w:r>
      <w:r w:rsidRPr="008F3E06">
        <w:rPr>
          <w:rFonts w:ascii="Times New Roman" w:hAnsi="Times New Roman" w:cs="Times New Roman"/>
        </w:rPr>
        <w:t xml:space="preserve"> sportsk</w:t>
      </w:r>
      <w:r w:rsidR="00E32C37" w:rsidRPr="008F3E06">
        <w:rPr>
          <w:rFonts w:ascii="Times New Roman" w:hAnsi="Times New Roman" w:cs="Times New Roman"/>
        </w:rPr>
        <w:t>e</w:t>
      </w:r>
      <w:r w:rsidRPr="008F3E06">
        <w:rPr>
          <w:rFonts w:ascii="Times New Roman" w:hAnsi="Times New Roman" w:cs="Times New Roman"/>
        </w:rPr>
        <w:t xml:space="preserve"> dvoran</w:t>
      </w:r>
      <w:r w:rsidR="00E32C37" w:rsidRPr="008F3E06">
        <w:rPr>
          <w:rFonts w:ascii="Times New Roman" w:hAnsi="Times New Roman" w:cs="Times New Roman"/>
        </w:rPr>
        <w:t>e</w:t>
      </w:r>
      <w:r w:rsidRPr="008F3E06">
        <w:rPr>
          <w:rFonts w:ascii="Times New Roman" w:hAnsi="Times New Roman" w:cs="Times New Roman"/>
        </w:rPr>
        <w:t xml:space="preserve"> ponovno aktual</w:t>
      </w:r>
      <w:r w:rsidR="00E32C37" w:rsidRPr="008F3E06">
        <w:rPr>
          <w:rFonts w:ascii="Times New Roman" w:hAnsi="Times New Roman" w:cs="Times New Roman"/>
        </w:rPr>
        <w:t>izirano</w:t>
      </w:r>
      <w:r w:rsidRPr="008F3E06">
        <w:rPr>
          <w:rFonts w:ascii="Times New Roman" w:hAnsi="Times New Roman" w:cs="Times New Roman"/>
        </w:rPr>
        <w:t>. Vijeće rodi</w:t>
      </w:r>
      <w:r w:rsidR="00C62D9A" w:rsidRPr="008F3E06">
        <w:rPr>
          <w:rFonts w:ascii="Times New Roman" w:hAnsi="Times New Roman" w:cs="Times New Roman"/>
        </w:rPr>
        <w:t>te</w:t>
      </w:r>
      <w:r w:rsidRPr="008F3E06">
        <w:rPr>
          <w:rFonts w:ascii="Times New Roman" w:hAnsi="Times New Roman" w:cs="Times New Roman"/>
        </w:rPr>
        <w:t xml:space="preserve">lja je donijelo određene zaključke i jedan od njih je </w:t>
      </w:r>
      <w:r w:rsidR="00C62D9A" w:rsidRPr="008F3E06">
        <w:rPr>
          <w:rFonts w:ascii="Times New Roman" w:hAnsi="Times New Roman" w:cs="Times New Roman"/>
        </w:rPr>
        <w:t xml:space="preserve">bio </w:t>
      </w:r>
      <w:r w:rsidRPr="008F3E06">
        <w:rPr>
          <w:rFonts w:ascii="Times New Roman" w:hAnsi="Times New Roman" w:cs="Times New Roman"/>
        </w:rPr>
        <w:t xml:space="preserve">da se </w:t>
      </w:r>
      <w:r w:rsidR="00E32C37" w:rsidRPr="008F3E06">
        <w:rPr>
          <w:rFonts w:ascii="Times New Roman" w:hAnsi="Times New Roman" w:cs="Times New Roman"/>
        </w:rPr>
        <w:t>razgovara s</w:t>
      </w:r>
      <w:r w:rsidRPr="008F3E06">
        <w:rPr>
          <w:rFonts w:ascii="Times New Roman" w:hAnsi="Times New Roman" w:cs="Times New Roman"/>
        </w:rPr>
        <w:t xml:space="preserve"> osob</w:t>
      </w:r>
      <w:r w:rsidR="00E32C37" w:rsidRPr="008F3E06">
        <w:rPr>
          <w:rFonts w:ascii="Times New Roman" w:hAnsi="Times New Roman" w:cs="Times New Roman"/>
        </w:rPr>
        <w:t xml:space="preserve">om nadležnom za projekt izgradnje </w:t>
      </w:r>
      <w:r w:rsidRPr="008F3E06">
        <w:rPr>
          <w:rFonts w:ascii="Times New Roman" w:hAnsi="Times New Roman" w:cs="Times New Roman"/>
        </w:rPr>
        <w:t>sportske dvorane</w:t>
      </w:r>
      <w:r w:rsidR="00E32C37" w:rsidRPr="008F3E06">
        <w:rPr>
          <w:rFonts w:ascii="Times New Roman" w:hAnsi="Times New Roman" w:cs="Times New Roman"/>
        </w:rPr>
        <w:t xml:space="preserve">, </w:t>
      </w:r>
      <w:proofErr w:type="spellStart"/>
      <w:r w:rsidR="00E32C37" w:rsidRPr="008F3E06">
        <w:rPr>
          <w:rFonts w:ascii="Times New Roman" w:hAnsi="Times New Roman" w:cs="Times New Roman"/>
        </w:rPr>
        <w:t>gdinom</w:t>
      </w:r>
      <w:proofErr w:type="spellEnd"/>
      <w:r w:rsidR="00E32C37" w:rsidRPr="008F3E06">
        <w:rPr>
          <w:rFonts w:ascii="Times New Roman" w:hAnsi="Times New Roman" w:cs="Times New Roman"/>
        </w:rPr>
        <w:t xml:space="preserve"> </w:t>
      </w:r>
      <w:proofErr w:type="spellStart"/>
      <w:r w:rsidRPr="008F3E06">
        <w:rPr>
          <w:rFonts w:ascii="Times New Roman" w:hAnsi="Times New Roman" w:cs="Times New Roman"/>
        </w:rPr>
        <w:t>Krnjaković</w:t>
      </w:r>
      <w:r w:rsidR="00E32C37" w:rsidRPr="008F3E06">
        <w:rPr>
          <w:rFonts w:ascii="Times New Roman" w:hAnsi="Times New Roman" w:cs="Times New Roman"/>
        </w:rPr>
        <w:t>em</w:t>
      </w:r>
      <w:proofErr w:type="spellEnd"/>
      <w:r w:rsidR="00E32C37" w:rsidRPr="008F3E06">
        <w:rPr>
          <w:rFonts w:ascii="Times New Roman" w:hAnsi="Times New Roman" w:cs="Times New Roman"/>
        </w:rPr>
        <w:t xml:space="preserve">. Ravnatelj je nazvao </w:t>
      </w:r>
      <w:proofErr w:type="spellStart"/>
      <w:r w:rsidR="00E32C37" w:rsidRPr="008F3E06">
        <w:rPr>
          <w:rFonts w:ascii="Times New Roman" w:hAnsi="Times New Roman" w:cs="Times New Roman"/>
        </w:rPr>
        <w:t>gdin</w:t>
      </w:r>
      <w:r w:rsidR="00391D03" w:rsidRPr="008F3E06">
        <w:rPr>
          <w:rFonts w:ascii="Times New Roman" w:hAnsi="Times New Roman" w:cs="Times New Roman"/>
        </w:rPr>
        <w:t>a</w:t>
      </w:r>
      <w:proofErr w:type="spellEnd"/>
      <w:r w:rsidR="00E32C37" w:rsidRPr="008F3E06">
        <w:rPr>
          <w:rFonts w:ascii="Times New Roman" w:hAnsi="Times New Roman" w:cs="Times New Roman"/>
        </w:rPr>
        <w:t xml:space="preserve"> </w:t>
      </w:r>
      <w:proofErr w:type="spellStart"/>
      <w:r w:rsidR="00E32C37" w:rsidRPr="008F3E06">
        <w:rPr>
          <w:rFonts w:ascii="Times New Roman" w:hAnsi="Times New Roman" w:cs="Times New Roman"/>
        </w:rPr>
        <w:t>Krnjakovića</w:t>
      </w:r>
      <w:proofErr w:type="spellEnd"/>
      <w:r w:rsidR="00E32C37" w:rsidRPr="008F3E06">
        <w:rPr>
          <w:rFonts w:ascii="Times New Roman" w:hAnsi="Times New Roman" w:cs="Times New Roman"/>
        </w:rPr>
        <w:t xml:space="preserve"> koji je potvrdio da je proces izdavanja građevinske dozvole „zapeo“ na dozvoli MUP - a</w:t>
      </w:r>
      <w:r w:rsidRPr="008F3E06">
        <w:rPr>
          <w:rFonts w:ascii="Times New Roman" w:hAnsi="Times New Roman" w:cs="Times New Roman"/>
        </w:rPr>
        <w:t xml:space="preserve">. Vijeće roditelja je očekivalo da će gospodin </w:t>
      </w:r>
      <w:proofErr w:type="spellStart"/>
      <w:r w:rsidR="00C62D9A" w:rsidRPr="008F3E06">
        <w:rPr>
          <w:rFonts w:ascii="Times New Roman" w:hAnsi="Times New Roman" w:cs="Times New Roman"/>
        </w:rPr>
        <w:t>Krnjaković</w:t>
      </w:r>
      <w:proofErr w:type="spellEnd"/>
      <w:r w:rsidR="00C62D9A" w:rsidRPr="008F3E06">
        <w:rPr>
          <w:rFonts w:ascii="Times New Roman" w:hAnsi="Times New Roman" w:cs="Times New Roman"/>
        </w:rPr>
        <w:t xml:space="preserve"> </w:t>
      </w:r>
      <w:r w:rsidRPr="008F3E06">
        <w:rPr>
          <w:rFonts w:ascii="Times New Roman" w:hAnsi="Times New Roman" w:cs="Times New Roman"/>
        </w:rPr>
        <w:t>doći na sastanak</w:t>
      </w:r>
      <w:r w:rsidR="00391D03" w:rsidRPr="008F3E06">
        <w:rPr>
          <w:rFonts w:ascii="Times New Roman" w:hAnsi="Times New Roman" w:cs="Times New Roman"/>
        </w:rPr>
        <w:t>,</w:t>
      </w:r>
      <w:r w:rsidR="00C62D9A" w:rsidRPr="008F3E06">
        <w:rPr>
          <w:rFonts w:ascii="Times New Roman" w:hAnsi="Times New Roman" w:cs="Times New Roman"/>
        </w:rPr>
        <w:t xml:space="preserve"> no on se opravdao da to nije praksa</w:t>
      </w:r>
      <w:r w:rsidRPr="008F3E06">
        <w:rPr>
          <w:rFonts w:ascii="Times New Roman" w:hAnsi="Times New Roman" w:cs="Times New Roman"/>
        </w:rPr>
        <w:t>. M</w:t>
      </w:r>
      <w:r w:rsidR="00C62D9A" w:rsidRPr="008F3E06">
        <w:rPr>
          <w:rFonts w:ascii="Times New Roman" w:hAnsi="Times New Roman" w:cs="Times New Roman"/>
        </w:rPr>
        <w:t>UP</w:t>
      </w:r>
      <w:r w:rsidRPr="008F3E06">
        <w:rPr>
          <w:rFonts w:ascii="Times New Roman" w:hAnsi="Times New Roman" w:cs="Times New Roman"/>
        </w:rPr>
        <w:t xml:space="preserve"> nije dao sugl</w:t>
      </w:r>
      <w:r w:rsidR="00C62D9A" w:rsidRPr="008F3E06">
        <w:rPr>
          <w:rFonts w:ascii="Times New Roman" w:hAnsi="Times New Roman" w:cs="Times New Roman"/>
        </w:rPr>
        <w:t>a</w:t>
      </w:r>
      <w:r w:rsidRPr="008F3E06">
        <w:rPr>
          <w:rFonts w:ascii="Times New Roman" w:hAnsi="Times New Roman" w:cs="Times New Roman"/>
        </w:rPr>
        <w:t>sno</w:t>
      </w:r>
      <w:r w:rsidR="00C62D9A" w:rsidRPr="008F3E06">
        <w:rPr>
          <w:rFonts w:ascii="Times New Roman" w:hAnsi="Times New Roman" w:cs="Times New Roman"/>
        </w:rPr>
        <w:t>s</w:t>
      </w:r>
      <w:r w:rsidRPr="008F3E06">
        <w:rPr>
          <w:rFonts w:ascii="Times New Roman" w:hAnsi="Times New Roman" w:cs="Times New Roman"/>
        </w:rPr>
        <w:t xml:space="preserve">t na glavni projekt građevinske dozvole zbog toga što </w:t>
      </w:r>
      <w:r w:rsidR="00C62D9A" w:rsidRPr="008F3E06">
        <w:rPr>
          <w:rFonts w:ascii="Times New Roman" w:hAnsi="Times New Roman" w:cs="Times New Roman"/>
        </w:rPr>
        <w:t xml:space="preserve">nisu bili </w:t>
      </w:r>
      <w:r w:rsidRPr="008F3E06">
        <w:rPr>
          <w:rFonts w:ascii="Times New Roman" w:hAnsi="Times New Roman" w:cs="Times New Roman"/>
        </w:rPr>
        <w:t xml:space="preserve"> usklađen</w:t>
      </w:r>
      <w:r w:rsidR="00C62D9A" w:rsidRPr="008F3E06">
        <w:rPr>
          <w:rFonts w:ascii="Times New Roman" w:hAnsi="Times New Roman" w:cs="Times New Roman"/>
        </w:rPr>
        <w:t>i dijelovi vezani za</w:t>
      </w:r>
      <w:r w:rsidRPr="008F3E06">
        <w:rPr>
          <w:rFonts w:ascii="Times New Roman" w:hAnsi="Times New Roman" w:cs="Times New Roman"/>
        </w:rPr>
        <w:t xml:space="preserve"> vatrozaštit</w:t>
      </w:r>
      <w:r w:rsidR="00C62D9A" w:rsidRPr="008F3E06">
        <w:rPr>
          <w:rFonts w:ascii="Times New Roman" w:hAnsi="Times New Roman" w:cs="Times New Roman"/>
        </w:rPr>
        <w:t>u</w:t>
      </w:r>
      <w:r w:rsidRPr="008F3E06">
        <w:rPr>
          <w:rFonts w:ascii="Times New Roman" w:hAnsi="Times New Roman" w:cs="Times New Roman"/>
        </w:rPr>
        <w:t xml:space="preserve"> i požarni put. Projektant je otklonio nedostatke koje je </w:t>
      </w:r>
      <w:r w:rsidR="00C62D9A" w:rsidRPr="008F3E06">
        <w:rPr>
          <w:rFonts w:ascii="Times New Roman" w:hAnsi="Times New Roman" w:cs="Times New Roman"/>
        </w:rPr>
        <w:t>MUP</w:t>
      </w:r>
      <w:r w:rsidRPr="008F3E06">
        <w:rPr>
          <w:rFonts w:ascii="Times New Roman" w:hAnsi="Times New Roman" w:cs="Times New Roman"/>
        </w:rPr>
        <w:t xml:space="preserve"> naveo</w:t>
      </w:r>
      <w:r w:rsidR="00C62D9A" w:rsidRPr="008F3E06">
        <w:rPr>
          <w:rFonts w:ascii="Times New Roman" w:hAnsi="Times New Roman" w:cs="Times New Roman"/>
        </w:rPr>
        <w:t xml:space="preserve"> i ponovno je zatraženo očitovanje koje mora biti doneseno u roku od 14 dana</w:t>
      </w:r>
      <w:r w:rsidRPr="008F3E06">
        <w:rPr>
          <w:rFonts w:ascii="Times New Roman" w:hAnsi="Times New Roman" w:cs="Times New Roman"/>
        </w:rPr>
        <w:t>. Građevinska dozvola bi trebala biti donesena do svibnja</w:t>
      </w:r>
      <w:r w:rsidR="00C62D9A" w:rsidRPr="008F3E06">
        <w:rPr>
          <w:rFonts w:ascii="Times New Roman" w:hAnsi="Times New Roman" w:cs="Times New Roman"/>
        </w:rPr>
        <w:t xml:space="preserve"> 2021</w:t>
      </w:r>
      <w:r w:rsidRPr="008F3E06">
        <w:rPr>
          <w:rFonts w:ascii="Times New Roman" w:hAnsi="Times New Roman" w:cs="Times New Roman"/>
        </w:rPr>
        <w:t xml:space="preserve">. </w:t>
      </w:r>
    </w:p>
    <w:p w14:paraId="44729AA4" w14:textId="361A5E92" w:rsidR="00033DB3" w:rsidRPr="008F3E06" w:rsidRDefault="006123A4">
      <w:pPr>
        <w:spacing w:after="0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 xml:space="preserve">Gospodin Bulić navodi kako </w:t>
      </w:r>
      <w:r w:rsidR="003D4DE8" w:rsidRPr="008F3E06">
        <w:rPr>
          <w:rFonts w:ascii="Times New Roman" w:hAnsi="Times New Roman" w:cs="Times New Roman"/>
        </w:rPr>
        <w:t xml:space="preserve">je </w:t>
      </w:r>
      <w:r w:rsidRPr="008F3E06">
        <w:rPr>
          <w:rFonts w:ascii="Times New Roman" w:hAnsi="Times New Roman" w:cs="Times New Roman"/>
        </w:rPr>
        <w:t>Vijeće roditelja poslalo 3 dopisa prema Gradskom uredu, no nis</w:t>
      </w:r>
      <w:r w:rsidR="00C62D9A" w:rsidRPr="008F3E06">
        <w:rPr>
          <w:rFonts w:ascii="Times New Roman" w:hAnsi="Times New Roman" w:cs="Times New Roman"/>
        </w:rPr>
        <w:t>u</w:t>
      </w:r>
      <w:r w:rsidRPr="008F3E06">
        <w:rPr>
          <w:rFonts w:ascii="Times New Roman" w:hAnsi="Times New Roman" w:cs="Times New Roman"/>
        </w:rPr>
        <w:t xml:space="preserve"> dobili odgovor. </w:t>
      </w:r>
    </w:p>
    <w:p w14:paraId="0DAF719E" w14:textId="1EA662F0" w:rsidR="006123A4" w:rsidRPr="008F3E06" w:rsidRDefault="006123A4">
      <w:pPr>
        <w:spacing w:after="0"/>
        <w:jc w:val="both"/>
        <w:rPr>
          <w:rFonts w:ascii="Times New Roman" w:hAnsi="Times New Roman" w:cs="Times New Roman"/>
        </w:rPr>
      </w:pPr>
    </w:p>
    <w:p w14:paraId="702E4EED" w14:textId="071E8F74" w:rsidR="006123A4" w:rsidRPr="008F3E06" w:rsidRDefault="00C62D9A">
      <w:pPr>
        <w:spacing w:after="0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 xml:space="preserve">Što se tiče broja učenika za upis u prvi razred, broj je nepromijenjen. </w:t>
      </w:r>
      <w:r w:rsidR="006123A4" w:rsidRPr="008F3E06">
        <w:rPr>
          <w:rFonts w:ascii="Times New Roman" w:hAnsi="Times New Roman" w:cs="Times New Roman"/>
        </w:rPr>
        <w:t>Ravnatelj navodi kako je iz</w:t>
      </w:r>
      <w:r w:rsidRPr="008F3E06">
        <w:rPr>
          <w:rFonts w:ascii="Times New Roman" w:hAnsi="Times New Roman" w:cs="Times New Roman"/>
        </w:rPr>
        <w:t xml:space="preserve"> Gornje </w:t>
      </w:r>
      <w:r w:rsidR="006123A4" w:rsidRPr="008F3E06">
        <w:rPr>
          <w:rFonts w:ascii="Times New Roman" w:hAnsi="Times New Roman" w:cs="Times New Roman"/>
        </w:rPr>
        <w:t xml:space="preserve"> Lomnice manji broj učenika u odnosu na broj</w:t>
      </w:r>
      <w:r w:rsidRPr="008F3E06">
        <w:rPr>
          <w:rFonts w:ascii="Times New Roman" w:hAnsi="Times New Roman" w:cs="Times New Roman"/>
        </w:rPr>
        <w:t xml:space="preserve"> upisanih</w:t>
      </w:r>
      <w:r w:rsidR="006123A4" w:rsidRPr="008F3E06">
        <w:rPr>
          <w:rFonts w:ascii="Times New Roman" w:hAnsi="Times New Roman" w:cs="Times New Roman"/>
        </w:rPr>
        <w:t xml:space="preserve"> učenika  prošle </w:t>
      </w:r>
      <w:r w:rsidRPr="008F3E06">
        <w:rPr>
          <w:rFonts w:ascii="Times New Roman" w:hAnsi="Times New Roman" w:cs="Times New Roman"/>
        </w:rPr>
        <w:t xml:space="preserve">školske </w:t>
      </w:r>
      <w:r w:rsidR="006123A4" w:rsidRPr="008F3E06">
        <w:rPr>
          <w:rFonts w:ascii="Times New Roman" w:hAnsi="Times New Roman" w:cs="Times New Roman"/>
        </w:rPr>
        <w:t>godine. Imamo cijeli jedan razred iz 02</w:t>
      </w:r>
      <w:r w:rsidR="006F7283" w:rsidRPr="008F3E06">
        <w:rPr>
          <w:rFonts w:ascii="Times New Roman" w:hAnsi="Times New Roman" w:cs="Times New Roman"/>
        </w:rPr>
        <w:t>, dok</w:t>
      </w:r>
      <w:r w:rsidR="006123A4" w:rsidRPr="008F3E06">
        <w:rPr>
          <w:rFonts w:ascii="Times New Roman" w:hAnsi="Times New Roman" w:cs="Times New Roman"/>
        </w:rPr>
        <w:t xml:space="preserve"> iz drugih naselja</w:t>
      </w:r>
      <w:r w:rsidR="003C0B5F" w:rsidRPr="008F3E06">
        <w:rPr>
          <w:rFonts w:ascii="Times New Roman" w:hAnsi="Times New Roman" w:cs="Times New Roman"/>
        </w:rPr>
        <w:t xml:space="preserve"> pada broj učenika.</w:t>
      </w:r>
      <w:r w:rsidR="00913501">
        <w:rPr>
          <w:rFonts w:ascii="Times New Roman" w:hAnsi="Times New Roman" w:cs="Times New Roman"/>
        </w:rPr>
        <w:tab/>
      </w:r>
      <w:r w:rsidR="003C0B5F" w:rsidRPr="008F3E06">
        <w:rPr>
          <w:rFonts w:ascii="Times New Roman" w:hAnsi="Times New Roman" w:cs="Times New Roman"/>
        </w:rPr>
        <w:t xml:space="preserve"> </w:t>
      </w:r>
      <w:r w:rsidR="003C0B5F" w:rsidRPr="008F3E06">
        <w:rPr>
          <w:rFonts w:ascii="Times New Roman" w:hAnsi="Times New Roman" w:cs="Times New Roman"/>
        </w:rPr>
        <w:br/>
        <w:t>Ravnatelj smatra kako se broj učenika</w:t>
      </w:r>
      <w:r w:rsidR="006F7283" w:rsidRPr="008F3E06">
        <w:rPr>
          <w:rFonts w:ascii="Times New Roman" w:hAnsi="Times New Roman" w:cs="Times New Roman"/>
        </w:rPr>
        <w:t xml:space="preserve"> kroz nekoliko godina</w:t>
      </w:r>
      <w:r w:rsidR="003C0B5F" w:rsidRPr="008F3E06">
        <w:rPr>
          <w:rFonts w:ascii="Times New Roman" w:hAnsi="Times New Roman" w:cs="Times New Roman"/>
        </w:rPr>
        <w:t xml:space="preserve"> neće znatno mijenjati. </w:t>
      </w:r>
    </w:p>
    <w:p w14:paraId="23AD5B11" w14:textId="4C8B570B" w:rsidR="006123A4" w:rsidRPr="008F3E06" w:rsidRDefault="006123A4">
      <w:pPr>
        <w:spacing w:after="0"/>
        <w:jc w:val="both"/>
        <w:rPr>
          <w:rFonts w:ascii="Times New Roman" w:hAnsi="Times New Roman" w:cs="Times New Roman"/>
        </w:rPr>
      </w:pPr>
    </w:p>
    <w:p w14:paraId="78CCF6EE" w14:textId="66C91391" w:rsidR="00C62D9A" w:rsidRPr="008F3E06" w:rsidRDefault="00C62D9A" w:rsidP="00C62D9A">
      <w:pPr>
        <w:spacing w:after="0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>Nije bilo</w:t>
      </w:r>
      <w:r w:rsidR="003D4DE8" w:rsidRPr="008F3E06">
        <w:rPr>
          <w:rFonts w:ascii="Times New Roman" w:hAnsi="Times New Roman" w:cs="Times New Roman"/>
        </w:rPr>
        <w:t xml:space="preserve"> drugih</w:t>
      </w:r>
      <w:r w:rsidRPr="008F3E06">
        <w:rPr>
          <w:rFonts w:ascii="Times New Roman" w:hAnsi="Times New Roman" w:cs="Times New Roman"/>
        </w:rPr>
        <w:t xml:space="preserve"> pitanja i prijedloga.</w:t>
      </w:r>
    </w:p>
    <w:p w14:paraId="18971FDC" w14:textId="77777777" w:rsidR="006123A4" w:rsidRPr="008F3E06" w:rsidRDefault="006123A4">
      <w:pPr>
        <w:spacing w:after="0"/>
        <w:jc w:val="both"/>
        <w:rPr>
          <w:rFonts w:ascii="Times New Roman" w:hAnsi="Times New Roman" w:cs="Times New Roman"/>
        </w:rPr>
      </w:pPr>
    </w:p>
    <w:p w14:paraId="7BA34DBB" w14:textId="3C9DEBCD" w:rsidR="00033DB3" w:rsidRPr="008F3E06" w:rsidRDefault="00E15463">
      <w:pPr>
        <w:spacing w:after="0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>Preds</w:t>
      </w:r>
      <w:r w:rsidR="009E1B04" w:rsidRPr="008F3E06">
        <w:rPr>
          <w:rFonts w:ascii="Times New Roman" w:hAnsi="Times New Roman" w:cs="Times New Roman"/>
        </w:rPr>
        <w:t xml:space="preserve">jednica zaključuje sjednicu u </w:t>
      </w:r>
      <w:r w:rsidR="00A8135A" w:rsidRPr="008F3E06">
        <w:rPr>
          <w:rFonts w:ascii="Times New Roman" w:hAnsi="Times New Roman" w:cs="Times New Roman"/>
        </w:rPr>
        <w:t>20,0</w:t>
      </w:r>
      <w:r w:rsidRPr="008F3E06">
        <w:rPr>
          <w:rFonts w:ascii="Times New Roman" w:hAnsi="Times New Roman" w:cs="Times New Roman"/>
        </w:rPr>
        <w:t>0 sati.</w:t>
      </w:r>
    </w:p>
    <w:p w14:paraId="2577D8D7" w14:textId="12AF5C5D" w:rsidR="00033DB3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8F3E06">
        <w:rPr>
          <w:rFonts w:ascii="Times New Roman" w:hAnsi="Times New Roman" w:cs="Times New Roman"/>
        </w:rPr>
        <w:t>Zapisnik završava na drugoj (</w:t>
      </w:r>
      <w:r w:rsidR="008F3E06">
        <w:rPr>
          <w:rFonts w:ascii="Times New Roman" w:hAnsi="Times New Roman" w:cs="Times New Roman"/>
        </w:rPr>
        <w:t>2</w:t>
      </w:r>
      <w:r w:rsidRPr="008F3E06">
        <w:rPr>
          <w:rFonts w:ascii="Times New Roman" w:hAnsi="Times New Roman" w:cs="Times New Roman"/>
        </w:rPr>
        <w:t xml:space="preserve">) stranici. </w:t>
      </w:r>
    </w:p>
    <w:p w14:paraId="6C7713FB" w14:textId="77777777" w:rsidR="00043610" w:rsidRPr="008F3E06" w:rsidRDefault="00043610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Reetkatablice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607"/>
        <w:gridCol w:w="3745"/>
      </w:tblGrid>
      <w:tr w:rsidR="00023510" w:rsidRPr="008F3E06" w14:paraId="2847BFBB" w14:textId="77777777" w:rsidTr="0051645F">
        <w:trPr>
          <w:trHeight w:val="437"/>
        </w:trPr>
        <w:tc>
          <w:tcPr>
            <w:tcW w:w="3176" w:type="dxa"/>
          </w:tcPr>
          <w:p w14:paraId="16F9C7E3" w14:textId="10898B0F" w:rsidR="00FB617F" w:rsidRPr="008F3E06" w:rsidRDefault="001D1ED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8F3E06">
              <w:rPr>
                <w:rFonts w:ascii="Times New Roman" w:hAnsi="Times New Roman" w:cs="Times New Roman"/>
              </w:rPr>
              <w:t>Zapisničarka</w:t>
            </w:r>
            <w:r w:rsidR="00FB617F" w:rsidRPr="008F3E0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07" w:type="dxa"/>
          </w:tcPr>
          <w:p w14:paraId="07761454" w14:textId="77777777" w:rsidR="00FB617F" w:rsidRPr="008F3E06" w:rsidRDefault="00FB6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14:paraId="57F68B38" w14:textId="48BA1084" w:rsidR="00FB617F" w:rsidRPr="008F3E06" w:rsidRDefault="0051645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8F3E06">
              <w:rPr>
                <w:rFonts w:ascii="Times New Roman" w:hAnsi="Times New Roman" w:cs="Times New Roman"/>
              </w:rPr>
              <w:t>Predsjednica Školskog odbora:</w:t>
            </w:r>
          </w:p>
        </w:tc>
      </w:tr>
      <w:tr w:rsidR="00023510" w:rsidRPr="008F3E06" w14:paraId="66C0459D" w14:textId="77777777" w:rsidTr="0051645F">
        <w:trPr>
          <w:trHeight w:val="437"/>
        </w:trPr>
        <w:tc>
          <w:tcPr>
            <w:tcW w:w="3176" w:type="dxa"/>
          </w:tcPr>
          <w:p w14:paraId="63934159" w14:textId="77777777" w:rsidR="00FB617F" w:rsidRPr="008F3E06" w:rsidRDefault="00FB6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14:paraId="233EDA10" w14:textId="77777777" w:rsidR="00FB617F" w:rsidRPr="008F3E06" w:rsidRDefault="00FB6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14:paraId="3D404C6A" w14:textId="77777777" w:rsidR="00FB617F" w:rsidRPr="008F3E06" w:rsidRDefault="00FB6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617F" w:rsidRPr="008F3E06" w14:paraId="7D78CC0D" w14:textId="77777777" w:rsidTr="0051645F">
        <w:trPr>
          <w:trHeight w:val="437"/>
        </w:trPr>
        <w:tc>
          <w:tcPr>
            <w:tcW w:w="3176" w:type="dxa"/>
          </w:tcPr>
          <w:p w14:paraId="793B8055" w14:textId="123A1BA8" w:rsidR="00FB617F" w:rsidRPr="008F3E06" w:rsidRDefault="001D1ED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8F3E06">
              <w:rPr>
                <w:rFonts w:ascii="Times New Roman" w:hAnsi="Times New Roman" w:cs="Times New Roman"/>
              </w:rPr>
              <w:t>Monika Sakoman</w:t>
            </w:r>
          </w:p>
        </w:tc>
        <w:tc>
          <w:tcPr>
            <w:tcW w:w="2607" w:type="dxa"/>
          </w:tcPr>
          <w:p w14:paraId="7AB73715" w14:textId="77777777" w:rsidR="00FB617F" w:rsidRPr="008F3E06" w:rsidRDefault="00FB6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14:paraId="61C92AB8" w14:textId="40AE60D8" w:rsidR="00FB617F" w:rsidRPr="008F3E06" w:rsidRDefault="0051645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8F3E06">
              <w:rPr>
                <w:rFonts w:ascii="Times New Roman" w:hAnsi="Times New Roman" w:cs="Times New Roman"/>
              </w:rPr>
              <w:t xml:space="preserve">Ivana Kujundžić, prof. </w:t>
            </w:r>
          </w:p>
        </w:tc>
      </w:tr>
    </w:tbl>
    <w:p w14:paraId="30A6FB0C" w14:textId="22EAEF6D" w:rsidR="00FB617F" w:rsidRPr="008F3E06" w:rsidRDefault="00FB617F" w:rsidP="008F3E06">
      <w:pPr>
        <w:pStyle w:val="Bezproreda"/>
        <w:jc w:val="both"/>
        <w:rPr>
          <w:rFonts w:ascii="Times New Roman" w:hAnsi="Times New Roman" w:cs="Times New Roman"/>
        </w:rPr>
      </w:pPr>
    </w:p>
    <w:sectPr w:rsidR="00FB617F" w:rsidRPr="008F3E06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B7775" w14:textId="77777777" w:rsidR="00CA2264" w:rsidRDefault="00CA2264">
      <w:pPr>
        <w:spacing w:after="0" w:line="240" w:lineRule="auto"/>
      </w:pPr>
      <w:r>
        <w:separator/>
      </w:r>
    </w:p>
  </w:endnote>
  <w:endnote w:type="continuationSeparator" w:id="0">
    <w:p w14:paraId="3114929C" w14:textId="77777777" w:rsidR="00CA2264" w:rsidRDefault="00CA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13ECA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69820" w14:textId="77777777" w:rsidR="00CA2264" w:rsidRDefault="00CA2264">
      <w:pPr>
        <w:spacing w:after="0" w:line="240" w:lineRule="auto"/>
      </w:pPr>
      <w:r>
        <w:separator/>
      </w:r>
    </w:p>
  </w:footnote>
  <w:footnote w:type="continuationSeparator" w:id="0">
    <w:p w14:paraId="62C73861" w14:textId="77777777" w:rsidR="00CA2264" w:rsidRDefault="00CA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14wEAACMEAAAOAAAAZHJzL2Uyb0RvYy54bWysU8tu2zAQvBfoPxC817KFOLAFy0HQwL0U&#10;bdCkH0BTpEWEL5CMJP99lytZSdpTiuhA8bEzy5ld7m4Go0knQlTO1nS1WFIiLHeNsqea/n48fNlQ&#10;EhOzDdPOipqeRaQ3+8+fdr2vROlapxsRCJDYWPW+pm1KviqKyFthWFw4LywcShcMS7AMp6IJrAd2&#10;o4tyubwuehcaHxwXMcLu3XhI98gvpeDpp5RRJKJrCndLOAYcj3ks9jtWnQLzreLTNdh/3MIwZSHp&#10;THXHEiPPQf1DZRQPLjqZFtyZwkmpuEANoGa1/EvNQ8u8QC1gTvSzTfHjaPmP7j4Q1UDtKLHMQIke&#10;xVNMVhH31KlArrJFvY8VRD74+zCtIkyz3kEGk/+ghAxo63m2VQyJcNgsN6vtugT3OZxtN1fba/S9&#10;eEH7ENM34QzJk5oGKBu6ybrvMUFGCL2E5GTRadUclNa4CKfjVx1Ix6DEB/zylQHyJkxb0kP2dblG&#10;ZusyfozTFsKzxFEUztJZi8yu7S8hwR/Uhun4lG9sIuhyEHZpJUiKgBwogf+d2AmS0QJ79534GYT5&#10;nU0z3ijrAtrySl2epuE4TCU9uuY8FjX62+cEBqH1OepyhC5BJ6K906vJrf56jV6+vO39HwAAAP//&#10;AwBQSwMEFAAGAAgAAAAhAHCfhXTeAAAACQEAAA8AAABkcnMvZG93bnJldi54bWxMj8FOhDAURfcm&#10;/kPzTNzNFDGDwFAmKrpw4WJGPqDQN5QMbQktA/69z5Uub87LvecVh9UM7IqT750V8LCNgKFtnept&#10;J6D+et+kwHyQVsnBWRTwjR4O5e1NIXPlFnvE6yl0jEqsz6UAHcKYc+5bjUb6rRvREju7ychAceq4&#10;muRC5WbgcRQl3Mje0oKWI75qbC+n2Qi4pFVTtcvxZc6WT/2WpXX18VQLcX+3Pu+BBVzD3zH86pM6&#10;lOTUuNkqzwbKWUzqQcAmBkY8eUwyYA2B3S4CXhb8/wflDwAAAP//AwBQSwECLQAUAAYACAAAACEA&#10;toM4kv4AAADhAQAAEwAAAAAAAAAAAAAAAAAAAAAAW0NvbnRlbnRfVHlwZXNdLnhtbFBLAQItABQA&#10;BgAIAAAAIQA4/SH/1gAAAJQBAAALAAAAAAAAAAAAAAAAAC8BAABfcmVscy8ucmVsc1BLAQItABQA&#10;BgAIAAAAIQBXfoq14wEAACMEAAAOAAAAAAAAAAAAAAAAAC4CAABkcnMvZTJvRG9jLnhtbFBLAQIt&#10;ABQABgAIAAAAIQBwn4V03gAAAAkBAAAPAAAAAAAAAAAAAAAAAD0EAABkcnMvZG93bnJldi54bWxQ&#10;SwUGAAAAAAQABADzAAAASAUAAAAA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23510"/>
    <w:rsid w:val="00033DB3"/>
    <w:rsid w:val="00043610"/>
    <w:rsid w:val="000921D4"/>
    <w:rsid w:val="000D688C"/>
    <w:rsid w:val="00102058"/>
    <w:rsid w:val="00105056"/>
    <w:rsid w:val="001613F8"/>
    <w:rsid w:val="0017694C"/>
    <w:rsid w:val="001D1ED6"/>
    <w:rsid w:val="001F4D6C"/>
    <w:rsid w:val="002209DF"/>
    <w:rsid w:val="00225208"/>
    <w:rsid w:val="00277712"/>
    <w:rsid w:val="00380696"/>
    <w:rsid w:val="00381241"/>
    <w:rsid w:val="00391D03"/>
    <w:rsid w:val="003C0B5F"/>
    <w:rsid w:val="003D4DE8"/>
    <w:rsid w:val="004A2968"/>
    <w:rsid w:val="004D6FC2"/>
    <w:rsid w:val="004E1599"/>
    <w:rsid w:val="0051645F"/>
    <w:rsid w:val="00530938"/>
    <w:rsid w:val="0058069B"/>
    <w:rsid w:val="005C6D84"/>
    <w:rsid w:val="006114BA"/>
    <w:rsid w:val="006123A4"/>
    <w:rsid w:val="00656C80"/>
    <w:rsid w:val="00676482"/>
    <w:rsid w:val="006F7283"/>
    <w:rsid w:val="00753995"/>
    <w:rsid w:val="00782BD2"/>
    <w:rsid w:val="00794498"/>
    <w:rsid w:val="007B4655"/>
    <w:rsid w:val="007E5D7B"/>
    <w:rsid w:val="0080400F"/>
    <w:rsid w:val="00852912"/>
    <w:rsid w:val="008823E2"/>
    <w:rsid w:val="0089754B"/>
    <w:rsid w:val="008F3E06"/>
    <w:rsid w:val="009029AD"/>
    <w:rsid w:val="00913501"/>
    <w:rsid w:val="009871F4"/>
    <w:rsid w:val="009B27B6"/>
    <w:rsid w:val="009E1B04"/>
    <w:rsid w:val="009F3B9A"/>
    <w:rsid w:val="00A44119"/>
    <w:rsid w:val="00A8135A"/>
    <w:rsid w:val="00AF28B1"/>
    <w:rsid w:val="00B96B07"/>
    <w:rsid w:val="00BA0C69"/>
    <w:rsid w:val="00BA4801"/>
    <w:rsid w:val="00C37D13"/>
    <w:rsid w:val="00C42E2A"/>
    <w:rsid w:val="00C62D9A"/>
    <w:rsid w:val="00C83B45"/>
    <w:rsid w:val="00CA2264"/>
    <w:rsid w:val="00CB305B"/>
    <w:rsid w:val="00CB60D5"/>
    <w:rsid w:val="00CE1DE3"/>
    <w:rsid w:val="00D018FC"/>
    <w:rsid w:val="00D13ECA"/>
    <w:rsid w:val="00D5062E"/>
    <w:rsid w:val="00D632A1"/>
    <w:rsid w:val="00D945A8"/>
    <w:rsid w:val="00D95775"/>
    <w:rsid w:val="00DB7787"/>
    <w:rsid w:val="00DF5728"/>
    <w:rsid w:val="00E15463"/>
    <w:rsid w:val="00E32C37"/>
    <w:rsid w:val="00EA252D"/>
    <w:rsid w:val="00EF35B6"/>
    <w:rsid w:val="00F0579F"/>
    <w:rsid w:val="00F30B5F"/>
    <w:rsid w:val="00FB10E0"/>
    <w:rsid w:val="00FB5DF8"/>
    <w:rsid w:val="00FB617F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94F912FB-E478-4F0E-84D1-4E0A5E1B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2</cp:revision>
  <cp:lastPrinted>2021-03-09T17:50:00Z</cp:lastPrinted>
  <dcterms:created xsi:type="dcterms:W3CDTF">2021-04-27T08:05:00Z</dcterms:created>
  <dcterms:modified xsi:type="dcterms:W3CDTF">2021-04-27T08:05:00Z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